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7282" w14:textId="77777777" w:rsidR="00A47685" w:rsidRDefault="00836CF9" w:rsidP="000706FF">
      <w:pPr>
        <w:pStyle w:val="NoSpacing"/>
        <w:rPr>
          <w:rFonts w:ascii="Gill Sans MT Condensed" w:hAnsi="Gill Sans MT Condensed"/>
          <w:sz w:val="100"/>
          <w:szCs w:val="100"/>
        </w:rPr>
      </w:pPr>
      <w:r w:rsidRPr="00C97064">
        <w:rPr>
          <w:b/>
          <w:noProof/>
          <w:color w:val="0D0D0D" w:themeColor="text1" w:themeTint="F2"/>
          <w:sz w:val="72"/>
          <w:szCs w:val="72"/>
          <w:lang w:eastAsia="en-GB"/>
        </w:rPr>
        <mc:AlternateContent>
          <mc:Choice Requires="wps">
            <w:drawing>
              <wp:anchor distT="0" distB="0" distL="114300" distR="114300" simplePos="0" relativeHeight="251659264" behindDoc="0" locked="0" layoutInCell="1" allowOverlap="1" wp14:anchorId="78602EFC" wp14:editId="7895D365">
                <wp:simplePos x="0" y="0"/>
                <wp:positionH relativeFrom="column">
                  <wp:posOffset>2487930</wp:posOffset>
                </wp:positionH>
                <wp:positionV relativeFrom="paragraph">
                  <wp:posOffset>154305</wp:posOffset>
                </wp:positionV>
                <wp:extent cx="4015740" cy="140398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1403985"/>
                        </a:xfrm>
                        <a:prstGeom prst="rect">
                          <a:avLst/>
                        </a:prstGeom>
                        <a:solidFill>
                          <a:srgbClr val="FFFFFF"/>
                        </a:solidFill>
                        <a:ln w="9525">
                          <a:solidFill>
                            <a:srgbClr val="000000"/>
                          </a:solidFill>
                          <a:miter lim="800000"/>
                          <a:headEnd/>
                          <a:tailEnd/>
                        </a:ln>
                      </wps:spPr>
                      <wps:txbx>
                        <w:txbxContent>
                          <w:p w14:paraId="3F2335AF" w14:textId="558B99A8" w:rsidR="00BB6DDF" w:rsidRPr="00C97064" w:rsidRDefault="00BB6DDF" w:rsidP="00740E96">
                            <w:pPr>
                              <w:jc w:val="center"/>
                              <w:rPr>
                                <w:b/>
                                <w:sz w:val="72"/>
                                <w:szCs w:val="72"/>
                              </w:rPr>
                            </w:pPr>
                            <w:r w:rsidRPr="00C97064">
                              <w:rPr>
                                <w:b/>
                                <w:sz w:val="72"/>
                                <w:szCs w:val="72"/>
                              </w:rPr>
                              <w:t>AUDITION 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02EFC" id="_x0000_t202" coordsize="21600,21600" o:spt="202" path="m,l,21600r21600,l21600,xe">
                <v:stroke joinstyle="miter"/>
                <v:path gradientshapeok="t" o:connecttype="rect"/>
              </v:shapetype>
              <v:shape id="Text Box 2" o:spid="_x0000_s1026" type="#_x0000_t202" style="position:absolute;margin-left:195.9pt;margin-top:12.15pt;width:316.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C2JA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">
                <v:textbox style="mso-fit-shape-to-text:t">
                  <w:txbxContent>
                    <w:p w14:paraId="3F2335AF" w14:textId="558B99A8" w:rsidR="00BB6DDF" w:rsidRPr="00C97064" w:rsidRDefault="00BB6DDF" w:rsidP="00740E96">
                      <w:pPr>
                        <w:jc w:val="center"/>
                        <w:rPr>
                          <w:b/>
                          <w:sz w:val="72"/>
                          <w:szCs w:val="72"/>
                        </w:rPr>
                      </w:pPr>
                      <w:r w:rsidRPr="00C97064">
                        <w:rPr>
                          <w:b/>
                          <w:sz w:val="72"/>
                          <w:szCs w:val="72"/>
                        </w:rPr>
                        <w:t>AUDITION NOTICE</w:t>
                      </w:r>
                    </w:p>
                  </w:txbxContent>
                </v:textbox>
              </v:shape>
            </w:pict>
          </mc:Fallback>
        </mc:AlternateContent>
      </w:r>
      <w:r>
        <w:rPr>
          <w:b/>
          <w:noProof/>
          <w:sz w:val="24"/>
          <w:szCs w:val="24"/>
          <w:lang w:eastAsia="en-GB"/>
        </w:rPr>
        <w:drawing>
          <wp:inline distT="0" distB="0" distL="0" distR="0" wp14:anchorId="09744180" wp14:editId="2F34E4ED">
            <wp:extent cx="1896110" cy="1040732"/>
            <wp:effectExtent l="0" t="0" r="0" b="7620"/>
            <wp:docPr id="3" name="Picture 3" descr="C:\Users\Derek\Documents\Liberated Back up Folders\Documents\RSS\blue on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Documents\Liberated Back up Folders\Documents\RSS\blue on whit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7473" cy="1239076"/>
                    </a:xfrm>
                    <a:prstGeom prst="rect">
                      <a:avLst/>
                    </a:prstGeom>
                    <a:noFill/>
                    <a:ln>
                      <a:noFill/>
                    </a:ln>
                  </pic:spPr>
                </pic:pic>
              </a:graphicData>
            </a:graphic>
          </wp:inline>
        </w:drawing>
      </w:r>
      <w:bookmarkStart w:id="0" w:name="_Hlk58852933"/>
      <w:bookmarkEnd w:id="0"/>
    </w:p>
    <w:p w14:paraId="19BFE140" w14:textId="2B30CDFB" w:rsidR="000706FF" w:rsidRPr="006E2BCE" w:rsidRDefault="000706FF" w:rsidP="000706FF">
      <w:pPr>
        <w:pStyle w:val="NoSpacing"/>
        <w:rPr>
          <w:rFonts w:ascii="Gill Sans MT Condensed" w:hAnsi="Gill Sans MT Condensed"/>
          <w:sz w:val="24"/>
          <w:szCs w:val="24"/>
        </w:rPr>
      </w:pPr>
      <w:r w:rsidRPr="00994744">
        <w:rPr>
          <w:rFonts w:ascii="Gill Sans MT Condensed" w:hAnsi="Gill Sans MT Condensed"/>
          <w:sz w:val="100"/>
          <w:szCs w:val="100"/>
        </w:rPr>
        <w:t>QUARTERMAINE’S TERMS</w:t>
      </w:r>
      <w:r w:rsidRPr="00994744">
        <w:rPr>
          <w:sz w:val="144"/>
          <w:szCs w:val="144"/>
        </w:rPr>
        <w:t xml:space="preserve"> </w:t>
      </w:r>
      <w:r w:rsidR="00836CF9">
        <w:rPr>
          <w:sz w:val="32"/>
          <w:szCs w:val="32"/>
        </w:rPr>
        <w:t xml:space="preserve">                    </w:t>
      </w:r>
      <w:r w:rsidR="00A07912">
        <w:rPr>
          <w:sz w:val="32"/>
          <w:szCs w:val="32"/>
        </w:rPr>
        <w:t xml:space="preserve">                       </w:t>
      </w:r>
      <w:r w:rsidR="00A07912" w:rsidRPr="00A07912">
        <w:rPr>
          <w:color w:val="FFFFFF" w:themeColor="background1"/>
          <w:sz w:val="32"/>
          <w:szCs w:val="32"/>
        </w:rPr>
        <w:t>.</w:t>
      </w:r>
      <w:r w:rsidR="00836CF9">
        <w:rPr>
          <w:sz w:val="32"/>
          <w:szCs w:val="32"/>
        </w:rPr>
        <w:t>b</w:t>
      </w:r>
      <w:r w:rsidRPr="009B3D78">
        <w:rPr>
          <w:sz w:val="32"/>
          <w:szCs w:val="32"/>
        </w:rPr>
        <w:t xml:space="preserve">y Simon Gray            </w:t>
      </w:r>
      <w:proofErr w:type="gramStart"/>
      <w:r w:rsidRPr="009B3D78">
        <w:rPr>
          <w:sz w:val="28"/>
          <w:szCs w:val="28"/>
        </w:rPr>
        <w:t>Director :</w:t>
      </w:r>
      <w:proofErr w:type="gramEnd"/>
      <w:r w:rsidRPr="009B3D78">
        <w:rPr>
          <w:sz w:val="28"/>
          <w:szCs w:val="28"/>
        </w:rPr>
        <w:t xml:space="preserve"> Rodney Figaro</w:t>
      </w:r>
      <w:r>
        <w:rPr>
          <w:sz w:val="28"/>
          <w:szCs w:val="28"/>
        </w:rPr>
        <w:t xml:space="preserve"> -</w:t>
      </w:r>
      <w:r w:rsidR="00836CF9">
        <w:rPr>
          <w:sz w:val="28"/>
          <w:szCs w:val="28"/>
        </w:rPr>
        <w:t xml:space="preserve"> </w:t>
      </w:r>
      <w:hyperlink r:id="rId5" w:history="1">
        <w:r w:rsidR="00836CF9" w:rsidRPr="00B23632">
          <w:rPr>
            <w:rStyle w:val="Hyperlink"/>
            <w:sz w:val="28"/>
            <w:szCs w:val="28"/>
          </w:rPr>
          <w:t>r.figaro111@btinternet.com</w:t>
        </w:r>
      </w:hyperlink>
    </w:p>
    <w:p w14:paraId="71311F40" w14:textId="2121430F" w:rsidR="000706FF" w:rsidRDefault="000706FF" w:rsidP="000706FF">
      <w:pPr>
        <w:rPr>
          <w:color w:val="2E74B5" w:themeColor="accent5" w:themeShade="BF"/>
          <w:sz w:val="28"/>
          <w:szCs w:val="28"/>
        </w:rPr>
      </w:pPr>
      <w:r>
        <w:rPr>
          <w:color w:val="2E74B5" w:themeColor="accent5" w:themeShade="BF"/>
          <w:sz w:val="28"/>
          <w:szCs w:val="28"/>
        </w:rPr>
        <w:t>____________________________________________________________</w:t>
      </w:r>
      <w:r w:rsidR="00A91362">
        <w:rPr>
          <w:color w:val="2E74B5" w:themeColor="accent5" w:themeShade="BF"/>
          <w:sz w:val="28"/>
          <w:szCs w:val="28"/>
        </w:rPr>
        <w:t>________</w:t>
      </w:r>
      <w:r>
        <w:rPr>
          <w:color w:val="2E74B5" w:themeColor="accent5" w:themeShade="BF"/>
          <w:sz w:val="28"/>
          <w:szCs w:val="28"/>
        </w:rPr>
        <w:t>____</w:t>
      </w:r>
    </w:p>
    <w:p w14:paraId="365A7578" w14:textId="77777777" w:rsidR="00836CF9" w:rsidRPr="00E74ED8" w:rsidRDefault="00836CF9" w:rsidP="000706FF">
      <w:pPr>
        <w:rPr>
          <w:color w:val="2E74B5" w:themeColor="accent5" w:themeShade="BF"/>
          <w:sz w:val="22"/>
          <w:szCs w:val="22"/>
        </w:rPr>
      </w:pPr>
    </w:p>
    <w:p w14:paraId="0488D3A3" w14:textId="1D75279C" w:rsidR="000706FF" w:rsidRPr="00E74ED8" w:rsidRDefault="000706FF" w:rsidP="00A91362">
      <w:pPr>
        <w:pStyle w:val="NoSpacing"/>
        <w:spacing w:after="120"/>
        <w:rPr>
          <w:rFonts w:ascii="Times New Roman" w:hAnsi="Times New Roman" w:cs="Times New Roman"/>
          <w:b/>
          <w:sz w:val="24"/>
          <w:szCs w:val="24"/>
        </w:rPr>
      </w:pPr>
      <w:r w:rsidRPr="00E74ED8">
        <w:rPr>
          <w:rFonts w:ascii="Times New Roman" w:hAnsi="Times New Roman" w:cs="Times New Roman"/>
          <w:b/>
          <w:sz w:val="24"/>
          <w:szCs w:val="24"/>
        </w:rPr>
        <w:t xml:space="preserve">All </w:t>
      </w:r>
      <w:r w:rsidR="006E0F53">
        <w:rPr>
          <w:rFonts w:ascii="Times New Roman" w:hAnsi="Times New Roman" w:cs="Times New Roman"/>
          <w:b/>
          <w:sz w:val="24"/>
          <w:szCs w:val="24"/>
        </w:rPr>
        <w:t>d</w:t>
      </w:r>
      <w:r w:rsidRPr="00E74ED8">
        <w:rPr>
          <w:rFonts w:ascii="Times New Roman" w:hAnsi="Times New Roman" w:cs="Times New Roman"/>
          <w:b/>
          <w:sz w:val="24"/>
          <w:szCs w:val="24"/>
        </w:rPr>
        <w:t xml:space="preserve">ates and locations are subject to change to meet government guidance on social distancing. Updates will be posted on the RSS website and social media channels, or can be obtained by </w:t>
      </w:r>
      <w:r w:rsidR="006E2BCE">
        <w:rPr>
          <w:rFonts w:ascii="Times New Roman" w:hAnsi="Times New Roman" w:cs="Times New Roman"/>
          <w:b/>
          <w:sz w:val="24"/>
          <w:szCs w:val="24"/>
        </w:rPr>
        <w:br/>
      </w:r>
      <w:r w:rsidRPr="00E74ED8">
        <w:rPr>
          <w:rFonts w:ascii="Times New Roman" w:hAnsi="Times New Roman" w:cs="Times New Roman"/>
          <w:b/>
          <w:sz w:val="24"/>
          <w:szCs w:val="24"/>
        </w:rPr>
        <w:t xml:space="preserve">e-mailing the director. </w:t>
      </w:r>
    </w:p>
    <w:p w14:paraId="6F9835F2" w14:textId="21FABDA6" w:rsidR="00A47685" w:rsidRPr="00BE5DA6" w:rsidRDefault="00A47685" w:rsidP="00A91362">
      <w:pPr>
        <w:pStyle w:val="NoSpacing"/>
        <w:spacing w:after="120"/>
        <w:rPr>
          <w:rFonts w:ascii="Times New Roman" w:hAnsi="Times New Roman" w:cs="Times New Roman"/>
          <w:b/>
          <w:sz w:val="24"/>
          <w:szCs w:val="24"/>
        </w:rPr>
      </w:pPr>
      <w:r w:rsidRPr="00A47685">
        <w:rPr>
          <w:rFonts w:ascii="Times New Roman" w:hAnsi="Times New Roman" w:cs="Times New Roman"/>
          <w:b/>
          <w:sz w:val="24"/>
          <w:szCs w:val="24"/>
          <w:u w:val="single"/>
        </w:rPr>
        <w:t xml:space="preserve">ZOOM </w:t>
      </w:r>
      <w:proofErr w:type="gramStart"/>
      <w:r w:rsidRPr="00A47685">
        <w:rPr>
          <w:rFonts w:ascii="Times New Roman" w:hAnsi="Times New Roman" w:cs="Times New Roman"/>
          <w:b/>
          <w:sz w:val="24"/>
          <w:szCs w:val="24"/>
          <w:u w:val="single"/>
        </w:rPr>
        <w:t>events</w:t>
      </w:r>
      <w:r w:rsidRPr="00A47685">
        <w:rPr>
          <w:rFonts w:ascii="Times New Roman" w:hAnsi="Times New Roman" w:cs="Times New Roman"/>
          <w:b/>
          <w:sz w:val="24"/>
          <w:szCs w:val="24"/>
        </w:rPr>
        <w:t xml:space="preserve"> :</w:t>
      </w:r>
      <w:proofErr w:type="gramEnd"/>
      <w:r w:rsidRPr="00A47685">
        <w:rPr>
          <w:rFonts w:ascii="Times New Roman" w:hAnsi="Times New Roman" w:cs="Times New Roman"/>
          <w:b/>
          <w:sz w:val="24"/>
          <w:szCs w:val="24"/>
        </w:rPr>
        <w:t>-</w:t>
      </w:r>
      <w:r>
        <w:rPr>
          <w:rFonts w:ascii="Times New Roman" w:hAnsi="Times New Roman" w:cs="Times New Roman"/>
          <w:b/>
          <w:sz w:val="24"/>
          <w:szCs w:val="24"/>
        </w:rPr>
        <w:t xml:space="preserve"> </w:t>
      </w:r>
      <w:r w:rsidR="00A07912">
        <w:rPr>
          <w:rFonts w:ascii="Times New Roman" w:hAnsi="Times New Roman" w:cs="Times New Roman"/>
          <w:b/>
          <w:sz w:val="24"/>
          <w:szCs w:val="24"/>
        </w:rPr>
        <w:t>To join the Reading or the Auditions</w:t>
      </w:r>
      <w:r>
        <w:rPr>
          <w:rFonts w:ascii="Times New Roman" w:hAnsi="Times New Roman" w:cs="Times New Roman"/>
          <w:b/>
          <w:sz w:val="24"/>
          <w:szCs w:val="24"/>
        </w:rPr>
        <w:t xml:space="preserve"> </w:t>
      </w:r>
      <w:r w:rsidR="006E2BCE">
        <w:rPr>
          <w:rFonts w:ascii="Times New Roman" w:hAnsi="Times New Roman" w:cs="Times New Roman"/>
          <w:b/>
          <w:sz w:val="24"/>
          <w:szCs w:val="24"/>
        </w:rPr>
        <w:t xml:space="preserve">you </w:t>
      </w:r>
      <w:r>
        <w:rPr>
          <w:rFonts w:ascii="Times New Roman" w:hAnsi="Times New Roman" w:cs="Times New Roman"/>
          <w:b/>
          <w:sz w:val="24"/>
          <w:szCs w:val="24"/>
        </w:rPr>
        <w:t>will need to register</w:t>
      </w:r>
      <w:r w:rsidR="003C019D">
        <w:rPr>
          <w:rFonts w:ascii="Times New Roman" w:hAnsi="Times New Roman" w:cs="Times New Roman"/>
          <w:b/>
          <w:sz w:val="24"/>
          <w:szCs w:val="24"/>
        </w:rPr>
        <w:t>,</w:t>
      </w:r>
      <w:r>
        <w:rPr>
          <w:rFonts w:ascii="Times New Roman" w:hAnsi="Times New Roman" w:cs="Times New Roman"/>
          <w:b/>
          <w:sz w:val="24"/>
          <w:szCs w:val="24"/>
        </w:rPr>
        <w:t xml:space="preserve"> </w:t>
      </w:r>
      <w:r w:rsidR="00E74ED8" w:rsidRPr="00081A55">
        <w:rPr>
          <w:rFonts w:ascii="Times New Roman" w:hAnsi="Times New Roman" w:cs="Times New Roman"/>
          <w:b/>
          <w:sz w:val="24"/>
          <w:szCs w:val="24"/>
          <w:u w:val="single"/>
        </w:rPr>
        <w:t>in advance</w:t>
      </w:r>
      <w:r w:rsidR="003C019D">
        <w:rPr>
          <w:rFonts w:ascii="Times New Roman" w:hAnsi="Times New Roman" w:cs="Times New Roman"/>
          <w:b/>
          <w:sz w:val="24"/>
          <w:szCs w:val="24"/>
        </w:rPr>
        <w:t>,</w:t>
      </w:r>
      <w:r>
        <w:rPr>
          <w:rFonts w:ascii="Times New Roman" w:hAnsi="Times New Roman" w:cs="Times New Roman"/>
          <w:b/>
          <w:sz w:val="24"/>
          <w:szCs w:val="24"/>
        </w:rPr>
        <w:t xml:space="preserve"> with </w:t>
      </w:r>
      <w:r w:rsidR="00313D8D">
        <w:rPr>
          <w:rFonts w:ascii="Times New Roman" w:hAnsi="Times New Roman" w:cs="Times New Roman"/>
          <w:b/>
          <w:sz w:val="24"/>
          <w:szCs w:val="24"/>
        </w:rPr>
        <w:t xml:space="preserve">      </w:t>
      </w:r>
      <w:r>
        <w:rPr>
          <w:rFonts w:ascii="Times New Roman" w:hAnsi="Times New Roman" w:cs="Times New Roman"/>
          <w:b/>
          <w:sz w:val="24"/>
          <w:szCs w:val="24"/>
        </w:rPr>
        <w:t xml:space="preserve">the </w:t>
      </w:r>
      <w:r w:rsidR="00A07912">
        <w:rPr>
          <w:rFonts w:ascii="Times New Roman" w:hAnsi="Times New Roman" w:cs="Times New Roman"/>
          <w:b/>
          <w:sz w:val="24"/>
          <w:szCs w:val="24"/>
        </w:rPr>
        <w:t xml:space="preserve">individual </w:t>
      </w:r>
      <w:r>
        <w:rPr>
          <w:rFonts w:ascii="Times New Roman" w:hAnsi="Times New Roman" w:cs="Times New Roman"/>
          <w:b/>
          <w:sz w:val="24"/>
          <w:szCs w:val="24"/>
        </w:rPr>
        <w:t xml:space="preserve">code given below for each. </w:t>
      </w:r>
      <w:r w:rsidR="00E74ED8">
        <w:rPr>
          <w:rFonts w:ascii="Times New Roman" w:hAnsi="Times New Roman" w:cs="Times New Roman"/>
          <w:b/>
          <w:sz w:val="24"/>
          <w:szCs w:val="24"/>
        </w:rPr>
        <w:t xml:space="preserve"> </w:t>
      </w:r>
      <w:r>
        <w:rPr>
          <w:rFonts w:ascii="Times New Roman" w:hAnsi="Times New Roman" w:cs="Times New Roman"/>
          <w:b/>
          <w:sz w:val="24"/>
          <w:szCs w:val="24"/>
        </w:rPr>
        <w:t xml:space="preserve">After registering your name </w:t>
      </w:r>
      <w:r w:rsidR="00A07912">
        <w:rPr>
          <w:rFonts w:ascii="Times New Roman" w:hAnsi="Times New Roman" w:cs="Times New Roman"/>
          <w:b/>
          <w:sz w:val="24"/>
          <w:szCs w:val="24"/>
        </w:rPr>
        <w:t xml:space="preserve">and </w:t>
      </w:r>
      <w:r>
        <w:rPr>
          <w:rFonts w:ascii="Times New Roman" w:hAnsi="Times New Roman" w:cs="Times New Roman"/>
          <w:b/>
          <w:sz w:val="24"/>
          <w:szCs w:val="24"/>
        </w:rPr>
        <w:t xml:space="preserve">e-address you will be </w:t>
      </w:r>
      <w:r w:rsidR="00313D8D">
        <w:rPr>
          <w:rFonts w:ascii="Times New Roman" w:hAnsi="Times New Roman" w:cs="Times New Roman"/>
          <w:b/>
          <w:sz w:val="24"/>
          <w:szCs w:val="24"/>
        </w:rPr>
        <w:t xml:space="preserve">    </w:t>
      </w:r>
      <w:r>
        <w:rPr>
          <w:rFonts w:ascii="Times New Roman" w:hAnsi="Times New Roman" w:cs="Times New Roman"/>
          <w:b/>
          <w:sz w:val="24"/>
          <w:szCs w:val="24"/>
        </w:rPr>
        <w:t>sent a new code which will allow you to join the event at the given time.</w:t>
      </w:r>
      <w:r w:rsidR="00106298">
        <w:rPr>
          <w:rFonts w:ascii="Times New Roman" w:hAnsi="Times New Roman" w:cs="Times New Roman"/>
          <w:b/>
          <w:sz w:val="24"/>
          <w:szCs w:val="24"/>
        </w:rPr>
        <w:t xml:space="preserve"> </w:t>
      </w:r>
    </w:p>
    <w:p w14:paraId="102BD196" w14:textId="35B9F6B1" w:rsidR="000706FF" w:rsidRPr="00DE235A" w:rsidRDefault="00A07912" w:rsidP="006E2BCE">
      <w:pPr>
        <w:tabs>
          <w:tab w:val="left" w:pos="1440"/>
        </w:tabs>
      </w:pPr>
      <w:bookmarkStart w:id="1" w:name="_Hlk59380749"/>
      <w:proofErr w:type="gramStart"/>
      <w:r>
        <w:rPr>
          <w:b/>
          <w:bCs/>
          <w:u w:val="single"/>
        </w:rPr>
        <w:t>READING :</w:t>
      </w:r>
      <w:proofErr w:type="gramEnd"/>
      <w:r w:rsidR="000706FF" w:rsidRPr="00C517C8">
        <w:tab/>
      </w:r>
      <w:r w:rsidR="000706FF" w:rsidRPr="00BE5DA6">
        <w:rPr>
          <w:b/>
          <w:bCs/>
        </w:rPr>
        <w:t xml:space="preserve">Monday, </w:t>
      </w:r>
      <w:r w:rsidR="001E1357">
        <w:rPr>
          <w:b/>
          <w:bCs/>
        </w:rPr>
        <w:t>January</w:t>
      </w:r>
      <w:r w:rsidR="000706FF" w:rsidRPr="00BE5DA6">
        <w:rPr>
          <w:b/>
          <w:bCs/>
        </w:rPr>
        <w:t xml:space="preserve"> 18</w:t>
      </w:r>
      <w:r w:rsidR="000706FF" w:rsidRPr="00BE5DA6">
        <w:rPr>
          <w:b/>
          <w:bCs/>
          <w:vertAlign w:val="superscript"/>
        </w:rPr>
        <w:t>th</w:t>
      </w:r>
      <w:r w:rsidR="000706FF" w:rsidRPr="00BE5DA6">
        <w:rPr>
          <w:b/>
          <w:bCs/>
        </w:rPr>
        <w:t xml:space="preserve"> </w:t>
      </w:r>
      <w:r w:rsidR="000706FF" w:rsidRPr="00BE5DA6">
        <w:t xml:space="preserve"> </w:t>
      </w:r>
      <w:r w:rsidR="000706FF" w:rsidRPr="00C517C8">
        <w:t>at 7.</w:t>
      </w:r>
      <w:r w:rsidR="000706FF">
        <w:t>45</w:t>
      </w:r>
      <w:r w:rsidR="000706FF" w:rsidRPr="00C517C8">
        <w:t xml:space="preserve">p.m. </w:t>
      </w:r>
      <w:r w:rsidR="000706FF">
        <w:t>A</w:t>
      </w:r>
      <w:r w:rsidR="000706FF" w:rsidRPr="00C517C8">
        <w:t xml:space="preserve"> </w:t>
      </w:r>
      <w:r w:rsidR="000706FF" w:rsidRPr="00A91362">
        <w:rPr>
          <w:b/>
          <w:bCs/>
        </w:rPr>
        <w:t xml:space="preserve">ZOOM </w:t>
      </w:r>
      <w:r w:rsidR="000706FF" w:rsidRPr="00C517C8">
        <w:t>event</w:t>
      </w:r>
      <w:r w:rsidR="006E2BCE">
        <w:br/>
      </w:r>
      <w:r w:rsidR="004A2A6E" w:rsidRPr="00E74ED8">
        <w:rPr>
          <w:color w:val="FFFFFF" w:themeColor="background1"/>
        </w:rPr>
        <w:t xml:space="preserve">. </w:t>
      </w:r>
      <w:r w:rsidR="006E2BCE">
        <w:tab/>
      </w:r>
      <w:r w:rsidR="00A47685" w:rsidRPr="003C019D">
        <w:t xml:space="preserve">Register at </w:t>
      </w:r>
      <w:r w:rsidR="00D4091B" w:rsidRPr="00D4091B">
        <w:rPr>
          <w:u w:val="single"/>
        </w:rPr>
        <w:t>shorturl.at/qB</w:t>
      </w:r>
      <w:r w:rsidR="006E288A">
        <w:rPr>
          <w:u w:val="single"/>
        </w:rPr>
        <w:t>I</w:t>
      </w:r>
      <w:r w:rsidR="00D4091B" w:rsidRPr="00D4091B">
        <w:rPr>
          <w:u w:val="single"/>
        </w:rPr>
        <w:t>Y7</w:t>
      </w:r>
      <w:r w:rsidR="00DE235A">
        <w:t xml:space="preserve">                 </w:t>
      </w:r>
      <w:r w:rsidR="00DE235A" w:rsidRPr="006E288A">
        <w:rPr>
          <w:i/>
          <w:iCs/>
        </w:rPr>
        <w:t xml:space="preserve">NB </w:t>
      </w:r>
      <w:r w:rsidR="006E288A" w:rsidRPr="006E288A">
        <w:rPr>
          <w:i/>
          <w:iCs/>
        </w:rPr>
        <w:t>3</w:t>
      </w:r>
      <w:r w:rsidR="006E288A" w:rsidRPr="006E288A">
        <w:rPr>
          <w:i/>
          <w:iCs/>
          <w:vertAlign w:val="superscript"/>
        </w:rPr>
        <w:t>rd</w:t>
      </w:r>
      <w:r w:rsidR="00DE235A" w:rsidRPr="006E288A">
        <w:rPr>
          <w:i/>
          <w:iCs/>
        </w:rPr>
        <w:t xml:space="preserve"> digit after </w:t>
      </w:r>
      <w:proofErr w:type="gramStart"/>
      <w:r w:rsidR="00DE235A" w:rsidRPr="006E288A">
        <w:rPr>
          <w:i/>
          <w:iCs/>
        </w:rPr>
        <w:t xml:space="preserve">/  </w:t>
      </w:r>
      <w:r w:rsidR="00BB6DDF" w:rsidRPr="006E288A">
        <w:rPr>
          <w:i/>
          <w:iCs/>
        </w:rPr>
        <w:t>is</w:t>
      </w:r>
      <w:proofErr w:type="gramEnd"/>
      <w:r w:rsidR="00BB6DDF" w:rsidRPr="006E288A">
        <w:rPr>
          <w:i/>
          <w:iCs/>
        </w:rPr>
        <w:t xml:space="preserve"> </w:t>
      </w:r>
      <w:r w:rsidR="00DE235A" w:rsidRPr="006E288A">
        <w:rPr>
          <w:i/>
          <w:iCs/>
        </w:rPr>
        <w:t>upper</w:t>
      </w:r>
      <w:r w:rsidR="00BB6DDF" w:rsidRPr="006E288A">
        <w:rPr>
          <w:i/>
          <w:iCs/>
        </w:rPr>
        <w:t xml:space="preserve"> </w:t>
      </w:r>
      <w:r w:rsidR="00DE235A" w:rsidRPr="006E288A">
        <w:rPr>
          <w:i/>
          <w:iCs/>
        </w:rPr>
        <w:t xml:space="preserve">case </w:t>
      </w:r>
      <w:r w:rsidR="00065103">
        <w:rPr>
          <w:i/>
          <w:iCs/>
        </w:rPr>
        <w:t xml:space="preserve">“ </w:t>
      </w:r>
      <w:proofErr w:type="spellStart"/>
      <w:r w:rsidR="00065103">
        <w:rPr>
          <w:i/>
          <w:iCs/>
        </w:rPr>
        <w:t>i</w:t>
      </w:r>
      <w:proofErr w:type="spellEnd"/>
      <w:r w:rsidR="00065103">
        <w:rPr>
          <w:i/>
          <w:iCs/>
        </w:rPr>
        <w:t xml:space="preserve"> ”</w:t>
      </w:r>
    </w:p>
    <w:p w14:paraId="245C9F8E" w14:textId="77777777" w:rsidR="004A2A6E" w:rsidRPr="004A2A6E" w:rsidRDefault="004A2A6E" w:rsidP="00A91362">
      <w:pPr>
        <w:rPr>
          <w:b/>
          <w:bCs/>
          <w:sz w:val="16"/>
          <w:szCs w:val="16"/>
          <w:u w:val="single"/>
        </w:rPr>
      </w:pPr>
    </w:p>
    <w:p w14:paraId="7C1411E6" w14:textId="7528B4E0" w:rsidR="000706FF" w:rsidRPr="00F05A22" w:rsidRDefault="000706FF" w:rsidP="006E2BCE">
      <w:pPr>
        <w:tabs>
          <w:tab w:val="left" w:pos="1440"/>
        </w:tabs>
      </w:pPr>
      <w:proofErr w:type="gramStart"/>
      <w:r w:rsidRPr="00A07912">
        <w:rPr>
          <w:b/>
          <w:bCs/>
          <w:u w:val="single"/>
        </w:rPr>
        <w:t>A</w:t>
      </w:r>
      <w:r w:rsidR="00A07912">
        <w:rPr>
          <w:b/>
          <w:bCs/>
          <w:u w:val="single"/>
        </w:rPr>
        <w:t>UDITIONS</w:t>
      </w:r>
      <w:r w:rsidRPr="00A07912">
        <w:rPr>
          <w:b/>
          <w:bCs/>
          <w:u w:val="single"/>
        </w:rPr>
        <w:t xml:space="preserve"> :</w:t>
      </w:r>
      <w:proofErr w:type="gramEnd"/>
      <w:r w:rsidR="006E2BCE">
        <w:rPr>
          <w:sz w:val="28"/>
          <w:szCs w:val="28"/>
        </w:rPr>
        <w:tab/>
      </w:r>
      <w:r w:rsidRPr="00BE5DA6">
        <w:rPr>
          <w:b/>
          <w:bCs/>
        </w:rPr>
        <w:t xml:space="preserve">Monday, </w:t>
      </w:r>
      <w:r w:rsidR="001E1357">
        <w:rPr>
          <w:b/>
          <w:bCs/>
        </w:rPr>
        <w:t>January</w:t>
      </w:r>
      <w:r w:rsidRPr="00BE5DA6">
        <w:rPr>
          <w:b/>
          <w:bCs/>
        </w:rPr>
        <w:t xml:space="preserve"> 25</w:t>
      </w:r>
      <w:r w:rsidRPr="00BE5DA6">
        <w:rPr>
          <w:b/>
          <w:bCs/>
          <w:vertAlign w:val="superscript"/>
        </w:rPr>
        <w:t>th</w:t>
      </w:r>
      <w:r w:rsidRPr="00BE5DA6">
        <w:rPr>
          <w:b/>
          <w:bCs/>
        </w:rPr>
        <w:t xml:space="preserve"> </w:t>
      </w:r>
      <w:r w:rsidRPr="00BE5DA6">
        <w:t xml:space="preserve"> </w:t>
      </w:r>
      <w:r w:rsidRPr="00C517C8">
        <w:t xml:space="preserve">at 7.45p.m. </w:t>
      </w:r>
      <w:r>
        <w:t xml:space="preserve">A </w:t>
      </w:r>
      <w:r w:rsidRPr="00A91362">
        <w:rPr>
          <w:b/>
          <w:bCs/>
        </w:rPr>
        <w:t>ZOOM</w:t>
      </w:r>
      <w:r>
        <w:t xml:space="preserve"> event</w:t>
      </w:r>
      <w:r w:rsidR="006E2BCE">
        <w:br/>
      </w:r>
      <w:r w:rsidR="004A2A6E" w:rsidRPr="00E74ED8">
        <w:rPr>
          <w:color w:val="FFFFFF" w:themeColor="background1"/>
        </w:rPr>
        <w:t xml:space="preserve">.    </w:t>
      </w:r>
      <w:r w:rsidR="006E2BCE">
        <w:tab/>
      </w:r>
      <w:r w:rsidR="00A47685" w:rsidRPr="00057936">
        <w:t xml:space="preserve">Register </w:t>
      </w:r>
      <w:r w:rsidR="00A47685" w:rsidRPr="00D4091B">
        <w:t>at</w:t>
      </w:r>
      <w:r w:rsidRPr="00D4091B">
        <w:t xml:space="preserve"> </w:t>
      </w:r>
      <w:r w:rsidR="00D4091B" w:rsidRPr="00081A55">
        <w:rPr>
          <w:u w:val="single"/>
        </w:rPr>
        <w:t>shorturl.at/dDNO0</w:t>
      </w:r>
      <w:r w:rsidR="00E74ED8" w:rsidRPr="00D4091B">
        <w:rPr>
          <w:color w:val="FFFFFF" w:themeColor="background1"/>
          <w:u w:val="single"/>
        </w:rPr>
        <w:t xml:space="preserve">. </w:t>
      </w:r>
      <w:r w:rsidR="006E2BCE">
        <w:rPr>
          <w:color w:val="FFFFFF" w:themeColor="background1"/>
          <w:u w:val="single"/>
        </w:rPr>
        <w:br/>
      </w:r>
      <w:bookmarkEnd w:id="1"/>
      <w:r w:rsidR="00A91362">
        <w:t>T</w:t>
      </w:r>
      <w:r w:rsidRPr="00C517C8">
        <w:t xml:space="preserve">hose intending to audition </w:t>
      </w:r>
      <w:r w:rsidRPr="00C517C8">
        <w:rPr>
          <w:i/>
          <w:iCs/>
        </w:rPr>
        <w:t>MUST</w:t>
      </w:r>
      <w:r w:rsidRPr="00C517C8">
        <w:t xml:space="preserve"> complete </w:t>
      </w:r>
      <w:r w:rsidR="00E74ED8">
        <w:t>and</w:t>
      </w:r>
      <w:r w:rsidRPr="00C517C8">
        <w:t xml:space="preserve"> return an Auditions</w:t>
      </w:r>
      <w:r>
        <w:t xml:space="preserve"> Application form - </w:t>
      </w:r>
      <w:r w:rsidR="00E74ED8">
        <w:t xml:space="preserve">see </w:t>
      </w:r>
      <w:r>
        <w:t>foot of page overleaf*.</w:t>
      </w:r>
    </w:p>
    <w:p w14:paraId="13F2B8E3" w14:textId="77777777" w:rsidR="004A2A6E" w:rsidRPr="004A2A6E" w:rsidRDefault="004A2A6E" w:rsidP="00A91362">
      <w:pPr>
        <w:rPr>
          <w:b/>
          <w:bCs/>
          <w:sz w:val="16"/>
          <w:szCs w:val="16"/>
          <w:u w:val="single"/>
        </w:rPr>
      </w:pPr>
    </w:p>
    <w:p w14:paraId="28FF9D6A" w14:textId="46F92CD9" w:rsidR="000706FF" w:rsidRPr="00A07912" w:rsidRDefault="00A07912" w:rsidP="006E2BCE">
      <w:pPr>
        <w:tabs>
          <w:tab w:val="left" w:pos="1800"/>
        </w:tabs>
      </w:pPr>
      <w:r>
        <w:rPr>
          <w:b/>
          <w:bCs/>
          <w:u w:val="single"/>
        </w:rPr>
        <w:t xml:space="preserve">PLAYING </w:t>
      </w:r>
      <w:proofErr w:type="gramStart"/>
      <w:r>
        <w:rPr>
          <w:b/>
          <w:bCs/>
          <w:u w:val="single"/>
        </w:rPr>
        <w:t>DATES</w:t>
      </w:r>
      <w:r w:rsidR="000706FF" w:rsidRPr="00A07912">
        <w:rPr>
          <w:b/>
          <w:bCs/>
          <w:u w:val="single"/>
        </w:rPr>
        <w:t xml:space="preserve"> :</w:t>
      </w:r>
      <w:proofErr w:type="gramEnd"/>
      <w:r w:rsidR="006E2BCE">
        <w:tab/>
      </w:r>
      <w:r w:rsidR="000706FF" w:rsidRPr="00A07912">
        <w:rPr>
          <w:b/>
          <w:bCs/>
        </w:rPr>
        <w:t>Saturday, April 17</w:t>
      </w:r>
      <w:r w:rsidR="000706FF" w:rsidRPr="00A07912">
        <w:rPr>
          <w:b/>
          <w:bCs/>
          <w:vertAlign w:val="superscript"/>
        </w:rPr>
        <w:t>th</w:t>
      </w:r>
      <w:r w:rsidR="000706FF" w:rsidRPr="00A07912">
        <w:rPr>
          <w:b/>
          <w:bCs/>
        </w:rPr>
        <w:t xml:space="preserve">  - Saturday, April 24th</w:t>
      </w:r>
      <w:r w:rsidR="000706FF" w:rsidRPr="00A232DD">
        <w:rPr>
          <w:b/>
          <w:bCs/>
        </w:rPr>
        <w:t>, 2021</w:t>
      </w:r>
    </w:p>
    <w:p w14:paraId="111F1B4C" w14:textId="77777777" w:rsidR="004A2A6E" w:rsidRPr="004A2A6E" w:rsidRDefault="004A2A6E" w:rsidP="00A91362">
      <w:pPr>
        <w:rPr>
          <w:b/>
          <w:bCs/>
          <w:sz w:val="16"/>
          <w:szCs w:val="16"/>
          <w:u w:val="single"/>
        </w:rPr>
      </w:pPr>
    </w:p>
    <w:p w14:paraId="7146C4E5" w14:textId="7A4FD72A" w:rsidR="000706FF" w:rsidRDefault="000706FF" w:rsidP="006E2BCE">
      <w:pPr>
        <w:tabs>
          <w:tab w:val="left" w:pos="1800"/>
        </w:tabs>
      </w:pPr>
      <w:proofErr w:type="gramStart"/>
      <w:r w:rsidRPr="00A07912">
        <w:rPr>
          <w:b/>
          <w:bCs/>
          <w:u w:val="single"/>
        </w:rPr>
        <w:t>R</w:t>
      </w:r>
      <w:r w:rsidR="00A07912">
        <w:rPr>
          <w:b/>
          <w:bCs/>
          <w:u w:val="single"/>
        </w:rPr>
        <w:t>EHEARSALS</w:t>
      </w:r>
      <w:r w:rsidRPr="00A07912">
        <w:rPr>
          <w:b/>
          <w:bCs/>
          <w:u w:val="single"/>
        </w:rPr>
        <w:t xml:space="preserve"> :</w:t>
      </w:r>
      <w:proofErr w:type="gramEnd"/>
      <w:r w:rsidRPr="00A07912">
        <w:rPr>
          <w:u w:val="single"/>
        </w:rPr>
        <w:tab/>
      </w:r>
      <w:r w:rsidRPr="00BE5DA6">
        <w:t xml:space="preserve">Rehearsals - initially via </w:t>
      </w:r>
      <w:r w:rsidRPr="00A91362">
        <w:rPr>
          <w:b/>
          <w:bCs/>
        </w:rPr>
        <w:t>ZOOM</w:t>
      </w:r>
      <w:r w:rsidRPr="00BE5DA6">
        <w:t xml:space="preserve"> - </w:t>
      </w:r>
      <w:r>
        <w:t>from</w:t>
      </w:r>
      <w:r w:rsidRPr="00BE5DA6">
        <w:t xml:space="preserve"> </w:t>
      </w:r>
      <w:r w:rsidR="00A91362">
        <w:t xml:space="preserve">Sunday, </w:t>
      </w:r>
      <w:r w:rsidRPr="00BE5DA6">
        <w:t>February 21</w:t>
      </w:r>
      <w:r w:rsidRPr="00BE5DA6">
        <w:rPr>
          <w:vertAlign w:val="superscript"/>
        </w:rPr>
        <w:t>st</w:t>
      </w:r>
      <w:r w:rsidRPr="00BE5DA6">
        <w:t xml:space="preserve"> </w:t>
      </w:r>
      <w:r>
        <w:t xml:space="preserve">- </w:t>
      </w:r>
      <w:r w:rsidRPr="00BE5DA6">
        <w:t xml:space="preserve">thereafter four times a week - Tuesday, Thursday &amp; Friday evenings and Sunday afternoons. </w:t>
      </w:r>
      <w:r>
        <w:t>A</w:t>
      </w:r>
      <w:r w:rsidRPr="00BE5DA6">
        <w:t xml:space="preserve"> date for moving into the </w:t>
      </w:r>
      <w:r>
        <w:t>Theatre</w:t>
      </w:r>
      <w:r w:rsidRPr="00BE5DA6">
        <w:t xml:space="preserve"> will be decided at a later time. </w:t>
      </w:r>
      <w:r>
        <w:t xml:space="preserve"> Note: </w:t>
      </w:r>
      <w:r w:rsidRPr="00BE5DA6">
        <w:t>No actor will be scheduled for every rehearsal until later in the process.</w:t>
      </w:r>
    </w:p>
    <w:p w14:paraId="0AF639AC" w14:textId="77777777" w:rsidR="00A4732F" w:rsidRPr="00A91362" w:rsidRDefault="00A4732F" w:rsidP="000706FF">
      <w:pPr>
        <w:jc w:val="both"/>
        <w:rPr>
          <w:b/>
          <w:bCs/>
          <w:sz w:val="16"/>
          <w:szCs w:val="16"/>
          <w:u w:val="single"/>
        </w:rPr>
      </w:pPr>
    </w:p>
    <w:p w14:paraId="42FC79C8" w14:textId="623125E1" w:rsidR="000706FF" w:rsidRDefault="000706FF" w:rsidP="000706FF">
      <w:pPr>
        <w:jc w:val="both"/>
      </w:pPr>
      <w:r w:rsidRPr="006F3699">
        <w:rPr>
          <w:b/>
          <w:bCs/>
          <w:u w:val="single"/>
        </w:rPr>
        <w:t xml:space="preserve">THE </w:t>
      </w:r>
      <w:proofErr w:type="gramStart"/>
      <w:r w:rsidRPr="006F3699">
        <w:rPr>
          <w:b/>
          <w:bCs/>
          <w:u w:val="single"/>
        </w:rPr>
        <w:t>PLAY</w:t>
      </w:r>
      <w:r w:rsidR="00A91362">
        <w:t xml:space="preserve">  </w:t>
      </w:r>
      <w:r>
        <w:t>Regarded</w:t>
      </w:r>
      <w:proofErr w:type="gramEnd"/>
      <w:r>
        <w:t xml:space="preserve"> as Simon Gray’s masterpiece, “QUARTERMAINE’S TERMS” chronicles several years in the lives of a group of lecturers at a Cambridge School of English for Foreign Students. Set entirely in the common room, it is sadly, thoughtfully, hilariously funny with bravura opportunities for all seven actors</w:t>
      </w:r>
      <w:r w:rsidR="006E2BCE">
        <w:br/>
        <w:t>(</w:t>
      </w:r>
      <w:r w:rsidR="005A129B">
        <w:t>M5 – F 2).</w:t>
      </w:r>
    </w:p>
    <w:p w14:paraId="1758A058" w14:textId="77777777" w:rsidR="004A2A6E" w:rsidRPr="004A2A6E" w:rsidRDefault="004A2A6E" w:rsidP="000706FF">
      <w:pPr>
        <w:rPr>
          <w:b/>
          <w:bCs/>
          <w:sz w:val="16"/>
          <w:szCs w:val="16"/>
          <w:u w:val="single"/>
        </w:rPr>
      </w:pPr>
    </w:p>
    <w:p w14:paraId="6AD8B968" w14:textId="30E9094E" w:rsidR="000706FF" w:rsidRPr="00E45493" w:rsidRDefault="000706FF" w:rsidP="000706FF">
      <w:pPr>
        <w:rPr>
          <w:b/>
          <w:bCs/>
          <w:u w:val="single"/>
        </w:rPr>
      </w:pPr>
      <w:r w:rsidRPr="00E45493">
        <w:rPr>
          <w:b/>
          <w:bCs/>
          <w:u w:val="single"/>
        </w:rPr>
        <w:t xml:space="preserve">CHARACTERS </w:t>
      </w:r>
      <w:r>
        <w:rPr>
          <w:b/>
          <w:bCs/>
        </w:rPr>
        <w:t xml:space="preserve">  </w:t>
      </w:r>
      <w:r w:rsidRPr="00E45493">
        <w:t>All</w:t>
      </w:r>
      <w:r w:rsidRPr="00A96EF1">
        <w:t xml:space="preserve"> are tutors at </w:t>
      </w:r>
      <w:r>
        <w:t>the school during the nineteen-sixties</w:t>
      </w:r>
      <w:r w:rsidRPr="00A96EF1">
        <w:t>.</w:t>
      </w:r>
      <w:r>
        <w:t xml:space="preserve"> Members of the educated middle-class</w:t>
      </w:r>
      <w:r w:rsidR="00067694">
        <w:t>es</w:t>
      </w:r>
      <w:r>
        <w:t xml:space="preserve">. </w:t>
      </w:r>
      <w:r w:rsidRPr="00424515">
        <w:rPr>
          <w:u w:val="single"/>
        </w:rPr>
        <w:t>N.B.</w:t>
      </w:r>
      <w:r>
        <w:t xml:space="preserve"> All age indications given are approximate - and negotiable.</w:t>
      </w:r>
    </w:p>
    <w:p w14:paraId="6DF2BDD3" w14:textId="77777777" w:rsidR="004A2A6E" w:rsidRPr="004A2A6E" w:rsidRDefault="004A2A6E" w:rsidP="000706FF">
      <w:pPr>
        <w:rPr>
          <w:b/>
          <w:bCs/>
          <w:sz w:val="16"/>
          <w:szCs w:val="16"/>
          <w:u w:val="single"/>
        </w:rPr>
      </w:pPr>
    </w:p>
    <w:p w14:paraId="174DBD20" w14:textId="46E1DD84" w:rsidR="000706FF" w:rsidRPr="00F05A22" w:rsidRDefault="000706FF" w:rsidP="000706FF">
      <w:pPr>
        <w:rPr>
          <w:u w:val="single"/>
        </w:rPr>
      </w:pPr>
      <w:r>
        <w:rPr>
          <w:b/>
          <w:bCs/>
          <w:u w:val="single"/>
        </w:rPr>
        <w:t xml:space="preserve">St John </w:t>
      </w:r>
      <w:proofErr w:type="spellStart"/>
      <w:proofErr w:type="gramStart"/>
      <w:r>
        <w:rPr>
          <w:b/>
          <w:bCs/>
          <w:u w:val="single"/>
        </w:rPr>
        <w:t>Quartermaine</w:t>
      </w:r>
      <w:proofErr w:type="spellEnd"/>
      <w:r>
        <w:rPr>
          <w:b/>
          <w:bCs/>
          <w:u w:val="single"/>
        </w:rPr>
        <w:t xml:space="preserve">  </w:t>
      </w:r>
      <w:r w:rsidRPr="00A96EF1">
        <w:t>St</w:t>
      </w:r>
      <w:proofErr w:type="gramEnd"/>
      <w:r w:rsidRPr="00A96EF1">
        <w:t xml:space="preserve"> </w:t>
      </w:r>
      <w:r w:rsidRPr="006B3D87">
        <w:t>John (pronounced “</w:t>
      </w:r>
      <w:proofErr w:type="spellStart"/>
      <w:r w:rsidRPr="007F5E74">
        <w:rPr>
          <w:i/>
          <w:iCs/>
        </w:rPr>
        <w:t>Syngen</w:t>
      </w:r>
      <w:proofErr w:type="spellEnd"/>
      <w:r w:rsidRPr="006B3D87">
        <w:t>”</w:t>
      </w:r>
      <w:r>
        <w:t xml:space="preserve">) is one of life’s innocents. </w:t>
      </w:r>
      <w:r w:rsidR="00A07912">
        <w:t>Described</w:t>
      </w:r>
      <w:r>
        <w:t xml:space="preserve"> as - drifting through life without allowing the real world to impinge</w:t>
      </w:r>
      <w:r w:rsidR="00A4732F">
        <w:t xml:space="preserve"> upon him.</w:t>
      </w:r>
      <w:r>
        <w:t xml:space="preserve"> Destined to be a mediocre teacher - </w:t>
      </w:r>
      <w:r w:rsidR="00313D8D">
        <w:t xml:space="preserve">  </w:t>
      </w:r>
      <w:r>
        <w:t xml:space="preserve">and failing at that. In a world of his own and sublimely unaware of the passions circulating around him. </w:t>
      </w:r>
      <w:r w:rsidR="00313D8D">
        <w:t xml:space="preserve"> </w:t>
      </w:r>
      <w:r>
        <w:t xml:space="preserve">Age </w:t>
      </w:r>
      <w:r w:rsidR="00A4732F">
        <w:t>a</w:t>
      </w:r>
      <w:r>
        <w:t xml:space="preserve">nywhere between mid-thirties and mid-fifties. </w:t>
      </w:r>
    </w:p>
    <w:p w14:paraId="3BF3B57E" w14:textId="77777777" w:rsidR="00A91362" w:rsidRPr="004A2A6E" w:rsidRDefault="00A91362" w:rsidP="000706FF">
      <w:pPr>
        <w:rPr>
          <w:b/>
          <w:bCs/>
          <w:sz w:val="16"/>
          <w:szCs w:val="16"/>
          <w:u w:val="single"/>
        </w:rPr>
      </w:pPr>
    </w:p>
    <w:p w14:paraId="1C5D2F4C" w14:textId="1679F5CB" w:rsidR="000706FF" w:rsidRPr="00F05A22" w:rsidRDefault="000706FF" w:rsidP="000706FF">
      <w:r>
        <w:rPr>
          <w:b/>
          <w:bCs/>
          <w:u w:val="single"/>
        </w:rPr>
        <w:t xml:space="preserve">Anita </w:t>
      </w:r>
      <w:proofErr w:type="gramStart"/>
      <w:r>
        <w:rPr>
          <w:b/>
          <w:bCs/>
          <w:u w:val="single"/>
        </w:rPr>
        <w:t>Man</w:t>
      </w:r>
      <w:r w:rsidR="00313D8D">
        <w:rPr>
          <w:b/>
          <w:bCs/>
          <w:u w:val="single"/>
        </w:rPr>
        <w:t>c</w:t>
      </w:r>
      <w:r>
        <w:rPr>
          <w:b/>
          <w:bCs/>
          <w:u w:val="single"/>
        </w:rPr>
        <w:t xml:space="preserve">hip </w:t>
      </w:r>
      <w:r w:rsidRPr="009865FE">
        <w:t xml:space="preserve"> Bright</w:t>
      </w:r>
      <w:proofErr w:type="gramEnd"/>
      <w:r w:rsidRPr="009865FE">
        <w:t xml:space="preserve"> and clever, in her early ‘thirties</w:t>
      </w:r>
      <w:r>
        <w:t>, married to a serial adulterer and subconsciously aware of it, but not allowing herself to acknowledge the fact. Often bravely smiling through tears.</w:t>
      </w:r>
    </w:p>
    <w:p w14:paraId="298ED7C0" w14:textId="77777777" w:rsidR="004A2A6E" w:rsidRPr="004A2A6E" w:rsidRDefault="004A2A6E" w:rsidP="000706FF">
      <w:pPr>
        <w:rPr>
          <w:b/>
          <w:bCs/>
          <w:sz w:val="16"/>
          <w:szCs w:val="16"/>
          <w:u w:val="single"/>
        </w:rPr>
      </w:pPr>
    </w:p>
    <w:p w14:paraId="3DEC32B4" w14:textId="0F8669A9" w:rsidR="000706FF" w:rsidRDefault="000706FF" w:rsidP="000706FF">
      <w:r>
        <w:rPr>
          <w:b/>
          <w:bCs/>
          <w:u w:val="single"/>
        </w:rPr>
        <w:t xml:space="preserve">Mark </w:t>
      </w:r>
      <w:proofErr w:type="spellStart"/>
      <w:proofErr w:type="gramStart"/>
      <w:r>
        <w:rPr>
          <w:b/>
          <w:bCs/>
          <w:u w:val="single"/>
        </w:rPr>
        <w:t>Sackling</w:t>
      </w:r>
      <w:proofErr w:type="spellEnd"/>
      <w:r>
        <w:rPr>
          <w:b/>
          <w:bCs/>
          <w:u w:val="single"/>
        </w:rPr>
        <w:t xml:space="preserve">  </w:t>
      </w:r>
      <w:r w:rsidR="00A4732F">
        <w:t>In</w:t>
      </w:r>
      <w:proofErr w:type="gramEnd"/>
      <w:r w:rsidR="00A4732F">
        <w:t xml:space="preserve"> his thirties. </w:t>
      </w:r>
      <w:r>
        <w:t xml:space="preserve">Aspiring but failing novelist whose wife has just left him. Somewhat overstrung and nervy, he starts the play close to a nervous breakdown, but stabilises with time. </w:t>
      </w:r>
    </w:p>
    <w:p w14:paraId="1678EF29" w14:textId="230F2599" w:rsidR="00067694" w:rsidRDefault="00067694" w:rsidP="000706FF">
      <w:pPr>
        <w:rPr>
          <w:b/>
          <w:bCs/>
          <w:u w:val="single"/>
        </w:rPr>
      </w:pPr>
    </w:p>
    <w:p w14:paraId="2BB3D41B" w14:textId="77777777" w:rsidR="006E2BCE" w:rsidRDefault="006E2BCE" w:rsidP="000706FF">
      <w:pPr>
        <w:rPr>
          <w:b/>
          <w:bCs/>
          <w:u w:val="single"/>
        </w:rPr>
      </w:pPr>
    </w:p>
    <w:p w14:paraId="307288B2" w14:textId="77777777" w:rsidR="006E2BCE" w:rsidRDefault="006E2BCE" w:rsidP="000706FF">
      <w:pPr>
        <w:rPr>
          <w:b/>
          <w:bCs/>
          <w:u w:val="single"/>
        </w:rPr>
      </w:pPr>
    </w:p>
    <w:p w14:paraId="0B124419" w14:textId="744025A2" w:rsidR="000706FF" w:rsidRDefault="000706FF" w:rsidP="000706FF">
      <w:r>
        <w:rPr>
          <w:b/>
          <w:bCs/>
          <w:u w:val="single"/>
        </w:rPr>
        <w:t xml:space="preserve">Eddie </w:t>
      </w:r>
      <w:proofErr w:type="gramStart"/>
      <w:r>
        <w:rPr>
          <w:b/>
          <w:bCs/>
          <w:u w:val="single"/>
        </w:rPr>
        <w:t xml:space="preserve">Loomis  </w:t>
      </w:r>
      <w:r>
        <w:t>The</w:t>
      </w:r>
      <w:proofErr w:type="gramEnd"/>
      <w:r>
        <w:t xml:space="preserve"> </w:t>
      </w:r>
      <w:r w:rsidR="006E0F53">
        <w:t xml:space="preserve">joint </w:t>
      </w:r>
      <w:r>
        <w:t>principal of the school. Elderly at the opening of the play, his health and ability to manage the business decline towards the end. Affable, kindly and “old-fashioned”. Playing age is mid-seventies to eighties.</w:t>
      </w:r>
    </w:p>
    <w:p w14:paraId="04240F5F" w14:textId="77777777" w:rsidR="00A91362" w:rsidRPr="004A2A6E" w:rsidRDefault="00A91362" w:rsidP="000706FF">
      <w:pPr>
        <w:rPr>
          <w:b/>
          <w:bCs/>
          <w:sz w:val="16"/>
          <w:szCs w:val="16"/>
          <w:u w:val="single"/>
        </w:rPr>
      </w:pPr>
    </w:p>
    <w:p w14:paraId="56CB219D" w14:textId="5C3ABCC7" w:rsidR="000706FF" w:rsidRPr="001956FE" w:rsidRDefault="000706FF" w:rsidP="000706FF">
      <w:r>
        <w:rPr>
          <w:b/>
          <w:bCs/>
          <w:u w:val="single"/>
        </w:rPr>
        <w:t xml:space="preserve">Derek </w:t>
      </w:r>
      <w:proofErr w:type="spellStart"/>
      <w:r>
        <w:rPr>
          <w:b/>
          <w:bCs/>
          <w:u w:val="single"/>
        </w:rPr>
        <w:t>Meadle</w:t>
      </w:r>
      <w:proofErr w:type="spellEnd"/>
      <w:r>
        <w:rPr>
          <w:b/>
          <w:bCs/>
          <w:u w:val="single"/>
        </w:rPr>
        <w:tab/>
        <w:t xml:space="preserve"> </w:t>
      </w:r>
      <w:proofErr w:type="gramStart"/>
      <w:r>
        <w:t>The</w:t>
      </w:r>
      <w:proofErr w:type="gramEnd"/>
      <w:r>
        <w:t xml:space="preserve"> youngest tutor, probably early “thirties” or younger and in his first job out of teachers</w:t>
      </w:r>
      <w:r w:rsidR="00106298">
        <w:t xml:space="preserve"> </w:t>
      </w:r>
      <w:r>
        <w:t>training college in Hull. Accident-prone. Starts out timid and unsure of himself, but gains confidence (and abrasions) during the course of the play</w:t>
      </w:r>
      <w:r w:rsidRPr="001956FE">
        <w:t>. A “northern” accent required.</w:t>
      </w:r>
    </w:p>
    <w:p w14:paraId="094E1FF5" w14:textId="77777777" w:rsidR="00A91362" w:rsidRPr="004A2A6E" w:rsidRDefault="00A91362" w:rsidP="000706FF">
      <w:pPr>
        <w:rPr>
          <w:b/>
          <w:bCs/>
          <w:sz w:val="16"/>
          <w:szCs w:val="16"/>
          <w:u w:val="single"/>
        </w:rPr>
      </w:pPr>
    </w:p>
    <w:p w14:paraId="2DA97B88" w14:textId="00F56586" w:rsidR="00A91362" w:rsidRPr="001956FE" w:rsidRDefault="000706FF" w:rsidP="000706FF">
      <w:pPr>
        <w:rPr>
          <w:b/>
          <w:bCs/>
        </w:rPr>
      </w:pPr>
      <w:r w:rsidRPr="001956FE">
        <w:rPr>
          <w:b/>
          <w:bCs/>
          <w:u w:val="single"/>
        </w:rPr>
        <w:t xml:space="preserve">Henry </w:t>
      </w:r>
      <w:proofErr w:type="spellStart"/>
      <w:r w:rsidRPr="001956FE">
        <w:rPr>
          <w:b/>
          <w:bCs/>
          <w:u w:val="single"/>
        </w:rPr>
        <w:t>Windscap</w:t>
      </w:r>
      <w:r w:rsidR="000F14F2">
        <w:rPr>
          <w:b/>
          <w:bCs/>
          <w:u w:val="single"/>
        </w:rPr>
        <w:t>e</w:t>
      </w:r>
      <w:proofErr w:type="spellEnd"/>
      <w:r w:rsidRPr="001956FE">
        <w:rPr>
          <w:b/>
          <w:bCs/>
        </w:rPr>
        <w:t xml:space="preserve"> </w:t>
      </w:r>
      <w:r w:rsidRPr="001956FE">
        <w:t>Tweedy, loquacious</w:t>
      </w:r>
      <w:r>
        <w:t>, highbrow</w:t>
      </w:r>
      <w:r w:rsidRPr="001956FE">
        <w:t xml:space="preserve"> and</w:t>
      </w:r>
      <w:r w:rsidRPr="001956FE">
        <w:rPr>
          <w:b/>
          <w:bCs/>
        </w:rPr>
        <w:t xml:space="preserve"> </w:t>
      </w:r>
      <w:r w:rsidRPr="001956FE">
        <w:t>slightly pompous</w:t>
      </w:r>
      <w:r>
        <w:t>. Family man</w:t>
      </w:r>
      <w:r w:rsidR="00106298">
        <w:t xml:space="preserve">, </w:t>
      </w:r>
      <w:r>
        <w:t>gamely trying to downplay problems at home - approx. mid-forties to fifty. Smokes a pipe and is generous with advice.</w:t>
      </w:r>
    </w:p>
    <w:p w14:paraId="03067F07" w14:textId="77777777" w:rsidR="00A91362" w:rsidRPr="004A2A6E" w:rsidRDefault="00A91362" w:rsidP="000706FF">
      <w:pPr>
        <w:rPr>
          <w:b/>
          <w:bCs/>
          <w:sz w:val="16"/>
          <w:szCs w:val="16"/>
          <w:u w:val="single"/>
        </w:rPr>
      </w:pPr>
    </w:p>
    <w:p w14:paraId="1857195F" w14:textId="766E5D84" w:rsidR="000706FF" w:rsidRDefault="000706FF" w:rsidP="000706FF">
      <w:r>
        <w:rPr>
          <w:b/>
          <w:bCs/>
          <w:u w:val="single"/>
        </w:rPr>
        <w:t xml:space="preserve">Melanie </w:t>
      </w:r>
      <w:proofErr w:type="gramStart"/>
      <w:r>
        <w:rPr>
          <w:b/>
          <w:bCs/>
          <w:u w:val="single"/>
        </w:rPr>
        <w:t>Garth</w:t>
      </w:r>
      <w:r w:rsidRPr="009865FE">
        <w:t xml:space="preserve">  </w:t>
      </w:r>
      <w:r>
        <w:t>Calm</w:t>
      </w:r>
      <w:proofErr w:type="gramEnd"/>
      <w:r>
        <w:t xml:space="preserve"> and </w:t>
      </w:r>
      <w:r w:rsidRPr="009865FE">
        <w:t>dependable</w:t>
      </w:r>
      <w:r>
        <w:t xml:space="preserve"> on the surface, stoically bearing the burden of caring for her disabled mother whom she resents and hates. Uncomplainingly enduring her lot until later in the play, when she dramatically unburdens herself. 40-plus and unmarried - carrying a torch for Henry </w:t>
      </w:r>
      <w:proofErr w:type="spellStart"/>
      <w:r>
        <w:t>Windscape</w:t>
      </w:r>
      <w:proofErr w:type="spellEnd"/>
      <w:r>
        <w:t xml:space="preserve"> (see above).</w:t>
      </w:r>
    </w:p>
    <w:p w14:paraId="60750702" w14:textId="77777777" w:rsidR="000706FF" w:rsidRPr="00A91362" w:rsidRDefault="000706FF" w:rsidP="000706FF">
      <w:pPr>
        <w:rPr>
          <w:sz w:val="16"/>
          <w:szCs w:val="16"/>
        </w:rPr>
      </w:pPr>
    </w:p>
    <w:p w14:paraId="049ACC18" w14:textId="119BA049" w:rsidR="000706FF" w:rsidRPr="004A3CAA" w:rsidRDefault="000706FF" w:rsidP="000706FF">
      <w:r w:rsidRPr="00064A7F">
        <w:rPr>
          <w:b/>
          <w:bCs/>
          <w:sz w:val="28"/>
          <w:szCs w:val="28"/>
          <w:u w:val="single"/>
        </w:rPr>
        <w:t>AUDITION PIECES</w:t>
      </w:r>
      <w:r w:rsidRPr="00064A7F">
        <w:rPr>
          <w:sz w:val="28"/>
          <w:szCs w:val="28"/>
        </w:rPr>
        <w:t xml:space="preserve"> </w:t>
      </w:r>
      <w:r w:rsidR="00AB1680" w:rsidRPr="004A3CAA">
        <w:rPr>
          <w:sz w:val="28"/>
          <w:szCs w:val="28"/>
        </w:rPr>
        <w:t>-</w:t>
      </w:r>
      <w:r w:rsidRPr="004A3CAA">
        <w:rPr>
          <w:sz w:val="28"/>
          <w:szCs w:val="28"/>
        </w:rPr>
        <w:t xml:space="preserve"> </w:t>
      </w:r>
      <w:r w:rsidR="00836CF9" w:rsidRPr="004A3CAA">
        <w:t>Page r</w:t>
      </w:r>
      <w:r w:rsidRPr="004A3CAA">
        <w:t>eference</w:t>
      </w:r>
      <w:r w:rsidR="00836CF9" w:rsidRPr="004A3CAA">
        <w:t>s</w:t>
      </w:r>
      <w:r w:rsidRPr="004A3CAA">
        <w:t xml:space="preserve"> are to the FABER &amp; FABER edition. French’s Bookshop at £9.99</w:t>
      </w:r>
      <w:r w:rsidR="00106298" w:rsidRPr="004A3CAA">
        <w:t xml:space="preserve"> </w:t>
      </w:r>
      <w:r w:rsidR="00C86C08" w:rsidRPr="004A3CAA">
        <w:t xml:space="preserve">- </w:t>
      </w:r>
      <w:r w:rsidR="00106298" w:rsidRPr="004A3CAA">
        <w:t>or contact the director</w:t>
      </w:r>
      <w:r w:rsidR="00C86C08" w:rsidRPr="004A3CAA">
        <w:t>.</w:t>
      </w:r>
    </w:p>
    <w:p w14:paraId="3EE3E040" w14:textId="77777777" w:rsidR="00836CF9" w:rsidRPr="00A91362" w:rsidRDefault="00836CF9" w:rsidP="000706FF">
      <w:pPr>
        <w:rPr>
          <w:sz w:val="16"/>
          <w:szCs w:val="16"/>
        </w:rPr>
      </w:pPr>
    </w:p>
    <w:p w14:paraId="41946B91" w14:textId="5E1EDFA7" w:rsidR="000706FF" w:rsidRDefault="000706FF" w:rsidP="000706FF">
      <w:r w:rsidRPr="00067694">
        <w:rPr>
          <w:b/>
          <w:bCs/>
        </w:rPr>
        <w:t>QUARTERMAINE</w:t>
      </w:r>
      <w:r>
        <w:t xml:space="preserve"> - pages 40/41 </w:t>
      </w:r>
      <w:r w:rsidR="00C86C08">
        <w:t>-</w:t>
      </w:r>
      <w:r>
        <w:t xml:space="preserve"> from “</w:t>
      </w:r>
      <w:r w:rsidRPr="00C86C08">
        <w:rPr>
          <w:i/>
          <w:iCs/>
        </w:rPr>
        <w:t>Oh yes, of course….”</w:t>
      </w:r>
      <w:r>
        <w:t xml:space="preserve"> to </w:t>
      </w:r>
      <w:r w:rsidRPr="00C86C08">
        <w:rPr>
          <w:i/>
          <w:iCs/>
        </w:rPr>
        <w:t xml:space="preserve">“…. what they </w:t>
      </w:r>
      <w:r w:rsidR="00C86C08" w:rsidRPr="00C86C08">
        <w:rPr>
          <w:i/>
          <w:iCs/>
        </w:rPr>
        <w:t>-</w:t>
      </w:r>
      <w:r w:rsidRPr="00C86C08">
        <w:rPr>
          <w:i/>
          <w:iCs/>
        </w:rPr>
        <w:t xml:space="preserve"> they -”</w:t>
      </w:r>
    </w:p>
    <w:p w14:paraId="6571D39C" w14:textId="77777777" w:rsidR="00A91362" w:rsidRPr="004A2A6E" w:rsidRDefault="00A91362" w:rsidP="000706FF">
      <w:pPr>
        <w:rPr>
          <w:b/>
          <w:bCs/>
          <w:sz w:val="16"/>
          <w:szCs w:val="16"/>
        </w:rPr>
      </w:pPr>
    </w:p>
    <w:p w14:paraId="75EF7203" w14:textId="2B43DC94" w:rsidR="000706FF" w:rsidRPr="00394264" w:rsidRDefault="000706FF" w:rsidP="000706FF">
      <w:r w:rsidRPr="00394264">
        <w:rPr>
          <w:b/>
          <w:bCs/>
        </w:rPr>
        <w:t>ANITA MANCHIP</w:t>
      </w:r>
      <w:r w:rsidRPr="00394264">
        <w:t xml:space="preserve"> - pages 80/81 - from “</w:t>
      </w:r>
      <w:r w:rsidRPr="00C86C08">
        <w:rPr>
          <w:i/>
          <w:iCs/>
        </w:rPr>
        <w:t>Oh, it was all a couple of months…”</w:t>
      </w:r>
      <w:r w:rsidRPr="00394264">
        <w:t xml:space="preserve"> to “</w:t>
      </w:r>
      <w:r w:rsidRPr="00C86C08">
        <w:rPr>
          <w:i/>
          <w:iCs/>
        </w:rPr>
        <w:t>…the whole thing more bearable”</w:t>
      </w:r>
    </w:p>
    <w:p w14:paraId="78CB198E" w14:textId="77777777" w:rsidR="00A91362" w:rsidRPr="004A2A6E" w:rsidRDefault="00A91362" w:rsidP="000706FF">
      <w:pPr>
        <w:rPr>
          <w:b/>
          <w:bCs/>
          <w:sz w:val="16"/>
          <w:szCs w:val="16"/>
        </w:rPr>
      </w:pPr>
    </w:p>
    <w:p w14:paraId="7DF5E335" w14:textId="5AD00134" w:rsidR="000706FF" w:rsidRDefault="000706FF" w:rsidP="000706FF">
      <w:r w:rsidRPr="00031F1B">
        <w:rPr>
          <w:b/>
          <w:bCs/>
        </w:rPr>
        <w:t>MARK SACKLING</w:t>
      </w:r>
      <w:r>
        <w:t xml:space="preserve"> </w:t>
      </w:r>
      <w:r w:rsidR="00AB1680">
        <w:t>-</w:t>
      </w:r>
      <w:r>
        <w:t xml:space="preserve"> pages 8/9 - from “</w:t>
      </w:r>
      <w:r w:rsidRPr="00C86C08">
        <w:rPr>
          <w:i/>
          <w:iCs/>
        </w:rPr>
        <w:t xml:space="preserve">She - she </w:t>
      </w:r>
      <w:proofErr w:type="gramStart"/>
      <w:r w:rsidRPr="00C86C08">
        <w:rPr>
          <w:i/>
          <w:iCs/>
        </w:rPr>
        <w:t>-  I</w:t>
      </w:r>
      <w:proofErr w:type="gramEnd"/>
      <w:r w:rsidRPr="00C86C08">
        <w:rPr>
          <w:i/>
          <w:iCs/>
        </w:rPr>
        <w:t xml:space="preserve"> was upstairs…”</w:t>
      </w:r>
      <w:r>
        <w:t xml:space="preserve"> to </w:t>
      </w:r>
      <w:r w:rsidRPr="00C86C08">
        <w:rPr>
          <w:i/>
          <w:iCs/>
        </w:rPr>
        <w:t>“….proud to be your father.”</w:t>
      </w:r>
      <w:r>
        <w:t xml:space="preserve"> </w:t>
      </w:r>
    </w:p>
    <w:p w14:paraId="7A7C80ED" w14:textId="77777777" w:rsidR="00A91362" w:rsidRPr="004A2A6E" w:rsidRDefault="00A91362" w:rsidP="000706FF">
      <w:pPr>
        <w:rPr>
          <w:b/>
          <w:bCs/>
          <w:sz w:val="16"/>
          <w:szCs w:val="16"/>
        </w:rPr>
      </w:pPr>
    </w:p>
    <w:p w14:paraId="5D1A6DD9" w14:textId="22A04B7B" w:rsidR="000706FF" w:rsidRDefault="000706FF" w:rsidP="000706FF">
      <w:r w:rsidRPr="00031F1B">
        <w:rPr>
          <w:b/>
          <w:bCs/>
        </w:rPr>
        <w:t>EDDIE LOOMIS</w:t>
      </w:r>
      <w:r>
        <w:t xml:space="preserve"> - page 90 - complete speech “</w:t>
      </w:r>
      <w:r w:rsidRPr="00C86C08">
        <w:rPr>
          <w:i/>
          <w:iCs/>
        </w:rPr>
        <w:t>I saw the lights on…</w:t>
      </w:r>
      <w:r w:rsidR="00067694" w:rsidRPr="00C86C08">
        <w:rPr>
          <w:i/>
          <w:iCs/>
        </w:rPr>
        <w:t>…”</w:t>
      </w:r>
    </w:p>
    <w:p w14:paraId="446E7CDB" w14:textId="77777777" w:rsidR="00A91362" w:rsidRPr="004A2A6E" w:rsidRDefault="00A91362" w:rsidP="000706FF">
      <w:pPr>
        <w:rPr>
          <w:b/>
          <w:bCs/>
          <w:sz w:val="16"/>
          <w:szCs w:val="16"/>
        </w:rPr>
      </w:pPr>
    </w:p>
    <w:p w14:paraId="59F518F0" w14:textId="156AFCBC" w:rsidR="000706FF" w:rsidRPr="00C86C08" w:rsidRDefault="000706FF" w:rsidP="000706FF">
      <w:pPr>
        <w:rPr>
          <w:i/>
          <w:iCs/>
        </w:rPr>
      </w:pPr>
      <w:r w:rsidRPr="00031F1B">
        <w:rPr>
          <w:b/>
          <w:bCs/>
        </w:rPr>
        <w:t>DEREK MEADLE</w:t>
      </w:r>
      <w:r>
        <w:t xml:space="preserve"> - pages 58/59 - from “</w:t>
      </w:r>
      <w:r w:rsidRPr="00C86C08">
        <w:rPr>
          <w:i/>
          <w:iCs/>
        </w:rPr>
        <w:t>Ah yes, Henry, but you see…”</w:t>
      </w:r>
      <w:r>
        <w:t xml:space="preserve"> to </w:t>
      </w:r>
      <w:r w:rsidRPr="00C86C08">
        <w:rPr>
          <w:i/>
          <w:iCs/>
        </w:rPr>
        <w:t>“…holiday camps at Hayling Island</w:t>
      </w:r>
      <w:r w:rsidR="00067694" w:rsidRPr="00C86C08">
        <w:rPr>
          <w:i/>
          <w:iCs/>
        </w:rPr>
        <w:t>.</w:t>
      </w:r>
      <w:r w:rsidRPr="00C86C08">
        <w:rPr>
          <w:i/>
          <w:iCs/>
        </w:rPr>
        <w:t>”</w:t>
      </w:r>
    </w:p>
    <w:p w14:paraId="1388A869" w14:textId="77777777" w:rsidR="00A91362" w:rsidRPr="004A2A6E" w:rsidRDefault="00A91362" w:rsidP="000706FF">
      <w:pPr>
        <w:rPr>
          <w:b/>
          <w:bCs/>
          <w:sz w:val="16"/>
          <w:szCs w:val="16"/>
        </w:rPr>
      </w:pPr>
    </w:p>
    <w:p w14:paraId="2ACA99BD" w14:textId="5DB8BF1D" w:rsidR="000706FF" w:rsidRDefault="000706FF" w:rsidP="000706FF">
      <w:r w:rsidRPr="00031F1B">
        <w:rPr>
          <w:b/>
          <w:bCs/>
        </w:rPr>
        <w:t>HENRY WINDSCAPE</w:t>
      </w:r>
      <w:r>
        <w:t xml:space="preserve"> - page 83 - from “</w:t>
      </w:r>
      <w:r w:rsidRPr="00C86C08">
        <w:rPr>
          <w:i/>
          <w:iCs/>
        </w:rPr>
        <w:t xml:space="preserve">Oh. </w:t>
      </w:r>
      <w:proofErr w:type="gramStart"/>
      <w:r w:rsidRPr="00C86C08">
        <w:rPr>
          <w:i/>
          <w:iCs/>
        </w:rPr>
        <w:t>Oh</w:t>
      </w:r>
      <w:proofErr w:type="gramEnd"/>
      <w:r w:rsidRPr="00C86C08">
        <w:rPr>
          <w:i/>
          <w:iCs/>
        </w:rPr>
        <w:t xml:space="preserve"> good heavens, St John….”</w:t>
      </w:r>
      <w:r>
        <w:t xml:space="preserve"> to foot of page</w:t>
      </w:r>
    </w:p>
    <w:p w14:paraId="3ED6C57A" w14:textId="77777777" w:rsidR="00A91362" w:rsidRPr="004A2A6E" w:rsidRDefault="00A91362" w:rsidP="000706FF">
      <w:pPr>
        <w:rPr>
          <w:b/>
          <w:bCs/>
          <w:sz w:val="16"/>
          <w:szCs w:val="16"/>
        </w:rPr>
      </w:pPr>
    </w:p>
    <w:p w14:paraId="3978A660" w14:textId="2B28ED24" w:rsidR="000706FF" w:rsidRDefault="000706FF" w:rsidP="000706FF">
      <w:r w:rsidRPr="00031F1B">
        <w:rPr>
          <w:b/>
          <w:bCs/>
        </w:rPr>
        <w:t>MELANIE GARTH</w:t>
      </w:r>
      <w:r>
        <w:t xml:space="preserve"> - pages 46/47 - from </w:t>
      </w:r>
      <w:r w:rsidRPr="00C86C08">
        <w:rPr>
          <w:i/>
          <w:iCs/>
        </w:rPr>
        <w:t>“She hates me”</w:t>
      </w:r>
      <w:r>
        <w:t xml:space="preserve"> to </w:t>
      </w:r>
      <w:r w:rsidRPr="00C86C08">
        <w:rPr>
          <w:i/>
          <w:iCs/>
        </w:rPr>
        <w:t>“</w:t>
      </w:r>
      <w:proofErr w:type="gramStart"/>
      <w:r w:rsidRPr="00C86C08">
        <w:rPr>
          <w:i/>
          <w:iCs/>
        </w:rPr>
        <w:t>…..</w:t>
      </w:r>
      <w:proofErr w:type="gramEnd"/>
      <w:r w:rsidRPr="00C86C08">
        <w:rPr>
          <w:i/>
          <w:iCs/>
        </w:rPr>
        <w:t>imagining myself doing something</w:t>
      </w:r>
      <w:r w:rsidR="00836CF9" w:rsidRPr="00C86C08">
        <w:rPr>
          <w:i/>
          <w:iCs/>
        </w:rPr>
        <w:t xml:space="preserve"> -”</w:t>
      </w:r>
      <w:r>
        <w:t xml:space="preserve"> </w:t>
      </w:r>
    </w:p>
    <w:p w14:paraId="5C1E42F0" w14:textId="77777777" w:rsidR="00C86C08" w:rsidRDefault="00C86C08" w:rsidP="000706FF"/>
    <w:p w14:paraId="64938BFC" w14:textId="0D3ABDB5" w:rsidR="000706FF" w:rsidRPr="00C86C08" w:rsidRDefault="00E74ED8" w:rsidP="000706FF">
      <w:pPr>
        <w:rPr>
          <w:sz w:val="22"/>
          <w:szCs w:val="22"/>
        </w:rPr>
      </w:pPr>
      <w:r w:rsidRPr="00C86C08">
        <w:rPr>
          <w:sz w:val="22"/>
          <w:szCs w:val="22"/>
        </w:rPr>
        <w:t>NB.</w:t>
      </w:r>
      <w:r w:rsidR="000706FF" w:rsidRPr="00C86C08">
        <w:rPr>
          <w:sz w:val="22"/>
          <w:szCs w:val="22"/>
        </w:rPr>
        <w:t xml:space="preserve"> If time allows, auditionees will be invited to offer a second speech, in addition to that indicated above,</w:t>
      </w:r>
      <w:r w:rsidR="006E2BCE">
        <w:rPr>
          <w:sz w:val="22"/>
          <w:szCs w:val="22"/>
        </w:rPr>
        <w:br/>
      </w:r>
      <w:r w:rsidR="000706FF" w:rsidRPr="00C86C08">
        <w:rPr>
          <w:sz w:val="22"/>
          <w:szCs w:val="22"/>
        </w:rPr>
        <w:t>if they wish.</w:t>
      </w:r>
    </w:p>
    <w:p w14:paraId="72F796B7" w14:textId="53592093" w:rsidR="00E74ED8" w:rsidRDefault="00E74ED8" w:rsidP="000706FF">
      <w:r>
        <w:t>______________________________________________________________________________________</w:t>
      </w:r>
    </w:p>
    <w:p w14:paraId="3DE77CD1" w14:textId="77777777" w:rsidR="00E74ED8" w:rsidRDefault="00E74ED8" w:rsidP="000706FF">
      <w:pPr>
        <w:pStyle w:val="Standard"/>
        <w:spacing w:after="0" w:line="240" w:lineRule="auto"/>
        <w:rPr>
          <w:rFonts w:ascii="Times New Roman" w:hAnsi="Times New Roman" w:cs="Times New Roman"/>
          <w:b/>
          <w:sz w:val="24"/>
          <w:szCs w:val="24"/>
        </w:rPr>
      </w:pPr>
    </w:p>
    <w:p w14:paraId="0B6E3DF5" w14:textId="4A0C5CEA" w:rsidR="000706FF" w:rsidRPr="00836CF9" w:rsidRDefault="000706FF" w:rsidP="00E74ED8">
      <w:pPr>
        <w:pStyle w:val="Standard"/>
        <w:spacing w:after="0" w:line="240" w:lineRule="auto"/>
        <w:jc w:val="center"/>
        <w:rPr>
          <w:rFonts w:ascii="Times New Roman" w:hAnsi="Times New Roman" w:cs="Times New Roman"/>
          <w:b/>
          <w:sz w:val="24"/>
          <w:szCs w:val="24"/>
        </w:rPr>
      </w:pPr>
      <w:r w:rsidRPr="00836CF9">
        <w:rPr>
          <w:rFonts w:ascii="Times New Roman" w:hAnsi="Times New Roman" w:cs="Times New Roman"/>
          <w:b/>
          <w:sz w:val="24"/>
          <w:szCs w:val="24"/>
        </w:rPr>
        <w:t xml:space="preserve">*Audition Application forms can be downloaded from the </w:t>
      </w:r>
      <w:r w:rsidR="00DC7787" w:rsidRPr="00DC7787">
        <w:rPr>
          <w:rFonts w:ascii="Times New Roman" w:hAnsi="Times New Roman" w:cs="Times New Roman"/>
          <w:b/>
          <w:i/>
          <w:iCs/>
          <w:sz w:val="24"/>
          <w:szCs w:val="24"/>
        </w:rPr>
        <w:t>ACTING</w:t>
      </w:r>
      <w:r w:rsidR="00DC7787">
        <w:rPr>
          <w:rFonts w:ascii="Times New Roman" w:hAnsi="Times New Roman" w:cs="Times New Roman"/>
          <w:b/>
          <w:sz w:val="24"/>
          <w:szCs w:val="24"/>
        </w:rPr>
        <w:t xml:space="preserve"> section of the GETTING INVOLVED</w:t>
      </w:r>
      <w:r w:rsidRPr="00836CF9">
        <w:rPr>
          <w:rFonts w:ascii="Times New Roman" w:hAnsi="Times New Roman" w:cs="Times New Roman"/>
          <w:b/>
          <w:sz w:val="24"/>
          <w:szCs w:val="24"/>
        </w:rPr>
        <w:t xml:space="preserve"> page of our web-site -</w:t>
      </w:r>
      <w:r w:rsidR="00E74ED8">
        <w:rPr>
          <w:rFonts w:ascii="Times New Roman" w:hAnsi="Times New Roman" w:cs="Times New Roman"/>
          <w:b/>
          <w:sz w:val="24"/>
          <w:szCs w:val="24"/>
        </w:rPr>
        <w:t xml:space="preserve"> </w:t>
      </w:r>
      <w:hyperlink r:id="rId6" w:history="1">
        <w:r w:rsidR="00E74ED8" w:rsidRPr="00CC1059">
          <w:rPr>
            <w:rStyle w:val="Hyperlink"/>
            <w:rFonts w:ascii="Times New Roman" w:hAnsi="Times New Roman" w:cs="Times New Roman"/>
            <w:sz w:val="24"/>
            <w:szCs w:val="24"/>
          </w:rPr>
          <w:t>www.richmondshakespeare.org.uk</w:t>
        </w:r>
      </w:hyperlink>
      <w:r w:rsidRPr="00836CF9">
        <w:rPr>
          <w:rFonts w:ascii="Times New Roman" w:hAnsi="Times New Roman" w:cs="Times New Roman"/>
          <w:b/>
          <w:sz w:val="24"/>
          <w:szCs w:val="24"/>
        </w:rPr>
        <w:t xml:space="preserve"> - and should be returned to the Director at - </w:t>
      </w:r>
      <w:hyperlink r:id="rId7" w:history="1">
        <w:r w:rsidRPr="00836CF9">
          <w:rPr>
            <w:rStyle w:val="Hyperlink"/>
            <w:sz w:val="24"/>
            <w:szCs w:val="24"/>
          </w:rPr>
          <w:t>r.figaro111@btinternet.com</w:t>
        </w:r>
      </w:hyperlink>
      <w:r w:rsidRPr="00836CF9">
        <w:rPr>
          <w:sz w:val="24"/>
          <w:szCs w:val="24"/>
        </w:rPr>
        <w:t xml:space="preserve"> - </w:t>
      </w:r>
      <w:r w:rsidRPr="00836CF9">
        <w:rPr>
          <w:rFonts w:ascii="Times New Roman" w:hAnsi="Times New Roman" w:cs="Times New Roman"/>
          <w:b/>
          <w:sz w:val="24"/>
          <w:szCs w:val="24"/>
        </w:rPr>
        <w:t xml:space="preserve">or to the Mary Wallace Theatre (address below) clearly marked “AUDITIONS - attn of Rodney Figaro” - not later than </w:t>
      </w:r>
      <w:r w:rsidR="001E1357">
        <w:rPr>
          <w:rFonts w:ascii="Times New Roman" w:hAnsi="Times New Roman" w:cs="Times New Roman"/>
          <w:b/>
          <w:sz w:val="24"/>
          <w:szCs w:val="24"/>
        </w:rPr>
        <w:t>January</w:t>
      </w:r>
      <w:r w:rsidRPr="00836CF9">
        <w:rPr>
          <w:rFonts w:ascii="Times New Roman" w:hAnsi="Times New Roman" w:cs="Times New Roman"/>
          <w:b/>
          <w:sz w:val="24"/>
          <w:szCs w:val="24"/>
        </w:rPr>
        <w:t xml:space="preserve"> 22</w:t>
      </w:r>
      <w:r w:rsidRPr="00836CF9">
        <w:rPr>
          <w:rFonts w:ascii="Times New Roman" w:hAnsi="Times New Roman" w:cs="Times New Roman"/>
          <w:b/>
          <w:sz w:val="24"/>
          <w:szCs w:val="24"/>
          <w:vertAlign w:val="superscript"/>
        </w:rPr>
        <w:t xml:space="preserve">nd </w:t>
      </w:r>
      <w:r w:rsidRPr="00836CF9">
        <w:rPr>
          <w:rFonts w:ascii="Times New Roman" w:hAnsi="Times New Roman" w:cs="Times New Roman"/>
          <w:b/>
          <w:sz w:val="24"/>
          <w:szCs w:val="24"/>
        </w:rPr>
        <w:t>.</w:t>
      </w:r>
    </w:p>
    <w:p w14:paraId="1F4B99B3" w14:textId="77777777" w:rsidR="000706FF" w:rsidRPr="00064A7F" w:rsidRDefault="000706FF" w:rsidP="000706FF">
      <w:pPr>
        <w:pStyle w:val="Standard"/>
        <w:spacing w:after="0" w:line="240" w:lineRule="auto"/>
        <w:rPr>
          <w:rFonts w:ascii="Times New Roman" w:hAnsi="Times New Roman" w:cs="Times New Roman"/>
          <w:b/>
          <w:sz w:val="16"/>
          <w:szCs w:val="16"/>
        </w:rPr>
      </w:pPr>
    </w:p>
    <w:p w14:paraId="64A67C5F" w14:textId="05A5135A" w:rsidR="000706FF" w:rsidRPr="00A91362" w:rsidRDefault="000706FF" w:rsidP="000706FF">
      <w:pPr>
        <w:pStyle w:val="Standard"/>
        <w:spacing w:after="0" w:line="240" w:lineRule="auto"/>
        <w:rPr>
          <w:rFonts w:ascii="Times New Roman" w:hAnsi="Times New Roman" w:cs="Times New Roman"/>
          <w:b/>
          <w:sz w:val="16"/>
          <w:szCs w:val="16"/>
        </w:rPr>
      </w:pPr>
      <w:r w:rsidRPr="00A91362">
        <w:rPr>
          <w:rFonts w:ascii="Times New Roman" w:hAnsi="Times New Roman" w:cs="Times New Roman"/>
          <w:b/>
          <w:sz w:val="16"/>
          <w:szCs w:val="16"/>
        </w:rPr>
        <w:t>_______________________________________________________</w:t>
      </w:r>
      <w:r w:rsidR="00A91362">
        <w:rPr>
          <w:rFonts w:ascii="Times New Roman" w:hAnsi="Times New Roman" w:cs="Times New Roman"/>
          <w:b/>
          <w:sz w:val="16"/>
          <w:szCs w:val="16"/>
        </w:rPr>
        <w:t>______________________________________________________________</w:t>
      </w:r>
      <w:r w:rsidRPr="00A91362">
        <w:rPr>
          <w:rFonts w:ascii="Times New Roman" w:hAnsi="Times New Roman" w:cs="Times New Roman"/>
          <w:b/>
          <w:sz w:val="16"/>
          <w:szCs w:val="16"/>
        </w:rPr>
        <w:t>_________</w:t>
      </w:r>
    </w:p>
    <w:p w14:paraId="0B51E97E" w14:textId="77777777" w:rsidR="00E74ED8" w:rsidRDefault="00E74ED8" w:rsidP="000706FF">
      <w:pPr>
        <w:pStyle w:val="Standard"/>
        <w:spacing w:after="0" w:line="240" w:lineRule="auto"/>
        <w:rPr>
          <w:rFonts w:ascii="Times New Roman" w:hAnsi="Times New Roman" w:cs="Times New Roman"/>
          <w:b/>
          <w:sz w:val="24"/>
          <w:szCs w:val="24"/>
        </w:rPr>
      </w:pPr>
    </w:p>
    <w:p w14:paraId="61FE35D5" w14:textId="1ED75A96" w:rsidR="000706FF" w:rsidRDefault="000706FF" w:rsidP="006E2BCE">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6E0F53">
        <w:rPr>
          <w:rFonts w:ascii="Times New Roman" w:hAnsi="Times New Roman" w:cs="Times New Roman"/>
          <w:b/>
          <w:sz w:val="24"/>
          <w:szCs w:val="24"/>
        </w:rPr>
        <w:t>R</w:t>
      </w:r>
      <w:r>
        <w:rPr>
          <w:rFonts w:ascii="Times New Roman" w:hAnsi="Times New Roman" w:cs="Times New Roman"/>
          <w:b/>
          <w:sz w:val="24"/>
          <w:szCs w:val="24"/>
        </w:rPr>
        <w:t xml:space="preserve">SS welcomes diversity and </w:t>
      </w:r>
      <w:r w:rsidR="00A4732F">
        <w:rPr>
          <w:rFonts w:ascii="Times New Roman" w:hAnsi="Times New Roman" w:cs="Times New Roman"/>
          <w:b/>
          <w:sz w:val="24"/>
          <w:szCs w:val="24"/>
        </w:rPr>
        <w:t xml:space="preserve">our </w:t>
      </w:r>
      <w:r>
        <w:rPr>
          <w:rFonts w:ascii="Times New Roman" w:hAnsi="Times New Roman" w:cs="Times New Roman"/>
          <w:b/>
          <w:sz w:val="24"/>
          <w:szCs w:val="24"/>
        </w:rPr>
        <w:t xml:space="preserve">auditions are open to all. Please be aware that, if cast, you </w:t>
      </w:r>
      <w:r w:rsidR="00CC1167">
        <w:rPr>
          <w:rFonts w:ascii="Times New Roman" w:hAnsi="Times New Roman" w:cs="Times New Roman"/>
          <w:b/>
          <w:sz w:val="24"/>
          <w:szCs w:val="24"/>
        </w:rPr>
        <w:t xml:space="preserve">      </w:t>
      </w:r>
      <w:r>
        <w:rPr>
          <w:rFonts w:ascii="Times New Roman" w:hAnsi="Times New Roman" w:cs="Times New Roman"/>
          <w:b/>
          <w:sz w:val="24"/>
          <w:szCs w:val="24"/>
        </w:rPr>
        <w:t>will</w:t>
      </w:r>
      <w:r w:rsidR="00A91362">
        <w:rPr>
          <w:rFonts w:ascii="Times New Roman" w:hAnsi="Times New Roman" w:cs="Times New Roman"/>
          <w:b/>
          <w:sz w:val="24"/>
          <w:szCs w:val="24"/>
        </w:rPr>
        <w:t xml:space="preserve"> </w:t>
      </w:r>
      <w:r>
        <w:rPr>
          <w:rFonts w:ascii="Times New Roman" w:hAnsi="Times New Roman" w:cs="Times New Roman"/>
          <w:b/>
          <w:sz w:val="24"/>
          <w:szCs w:val="24"/>
        </w:rPr>
        <w:t>be expected to become a member of the R.S.S. before the first rehearsal.</w:t>
      </w:r>
    </w:p>
    <w:p w14:paraId="706406BD" w14:textId="0C5236B9" w:rsidR="000706FF" w:rsidRDefault="000706FF" w:rsidP="006E2BCE">
      <w:pPr>
        <w:pStyle w:val="Standard"/>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For details on how to join, please contact the Membership Secretary</w:t>
      </w:r>
    </w:p>
    <w:p w14:paraId="4863831C" w14:textId="490A079C" w:rsidR="000706FF" w:rsidRDefault="000706FF" w:rsidP="006E2BCE">
      <w:pPr>
        <w:pStyle w:val="Standard"/>
        <w:spacing w:after="0" w:line="240" w:lineRule="auto"/>
        <w:jc w:val="center"/>
        <w:rPr>
          <w:rFonts w:ascii="Times New Roman" w:hAnsi="Times New Roman" w:cs="Times New Roman"/>
          <w:sz w:val="32"/>
          <w:szCs w:val="32"/>
        </w:rPr>
      </w:pPr>
      <w:r>
        <w:rPr>
          <w:rFonts w:ascii="Times New Roman" w:hAnsi="Times New Roman" w:cs="Times New Roman"/>
          <w:sz w:val="24"/>
          <w:szCs w:val="24"/>
        </w:rPr>
        <w:t xml:space="preserve">on (020) 8898 4397 or </w:t>
      </w:r>
      <w:r w:rsidRPr="006E2BCE">
        <w:rPr>
          <w:rFonts w:ascii="Times New Roman" w:hAnsi="Times New Roman" w:cs="Times New Roman"/>
          <w:sz w:val="28"/>
          <w:szCs w:val="28"/>
        </w:rPr>
        <w:t>membership@rss-mwt.org.uk</w:t>
      </w:r>
    </w:p>
    <w:p w14:paraId="5C6693DD" w14:textId="72529D3E" w:rsidR="00E74ED8" w:rsidRDefault="000706FF" w:rsidP="006E2BCE">
      <w:pPr>
        <w:pStyle w:val="Standard"/>
        <w:spacing w:line="240" w:lineRule="auto"/>
        <w:ind w:left="-170" w:right="-170"/>
        <w:jc w:val="center"/>
        <w:rPr>
          <w:rStyle w:val="Hyperlink"/>
          <w:rFonts w:ascii="Times New Roman" w:hAnsi="Times New Roman" w:cs="Times New Roman"/>
          <w:sz w:val="24"/>
          <w:szCs w:val="24"/>
        </w:rPr>
      </w:pPr>
      <w:r>
        <w:rPr>
          <w:rFonts w:ascii="Times New Roman" w:hAnsi="Times New Roman" w:cs="Times New Roman"/>
          <w:sz w:val="24"/>
          <w:szCs w:val="24"/>
        </w:rPr>
        <w:t xml:space="preserve">Membership forms are available on the website - </w:t>
      </w:r>
      <w:hyperlink r:id="rId8" w:history="1">
        <w:r w:rsidRPr="006909C9">
          <w:rPr>
            <w:rStyle w:val="Hyperlink"/>
            <w:rFonts w:ascii="Times New Roman" w:hAnsi="Times New Roman" w:cs="Times New Roman"/>
            <w:sz w:val="24"/>
            <w:szCs w:val="24"/>
          </w:rPr>
          <w:t>www.richmondshakespeare.org.uk</w:t>
        </w:r>
      </w:hyperlink>
    </w:p>
    <w:p w14:paraId="66675A18" w14:textId="77777777" w:rsidR="00313D8D" w:rsidRPr="00C86C08" w:rsidRDefault="00313D8D" w:rsidP="006E2BCE">
      <w:pPr>
        <w:pStyle w:val="Standard"/>
        <w:spacing w:line="240" w:lineRule="auto"/>
        <w:ind w:left="-170" w:right="-170"/>
        <w:jc w:val="center"/>
        <w:rPr>
          <w:rFonts w:ascii="Times New Roman" w:hAnsi="Times New Roman" w:cs="Times New Roman"/>
          <w:color w:val="0563C1" w:themeColor="hyperlink"/>
          <w:sz w:val="24"/>
          <w:szCs w:val="24"/>
          <w:u w:val="single"/>
        </w:rPr>
      </w:pPr>
    </w:p>
    <w:p w14:paraId="602A37E3" w14:textId="6643741A" w:rsidR="000706FF" w:rsidRDefault="000706FF" w:rsidP="000706FF">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4EAEFB65" w14:textId="77777777" w:rsidR="000706FF" w:rsidRDefault="000706FF" w:rsidP="000706FF">
      <w:pPr>
        <w:pStyle w:val="Standard"/>
        <w:spacing w:after="0" w:line="240" w:lineRule="auto"/>
        <w:ind w:left="-567" w:right="-567"/>
        <w:jc w:val="center"/>
        <w:rPr>
          <w:rFonts w:ascii="Times New Roman" w:hAnsi="Times New Roman" w:cs="Times New Roman"/>
        </w:rPr>
      </w:pPr>
    </w:p>
    <w:p w14:paraId="29EF3C2B" w14:textId="303EEF61" w:rsidR="000706FF" w:rsidRDefault="000706FF" w:rsidP="000706FF">
      <w:pPr>
        <w:pStyle w:val="Standard"/>
        <w:spacing w:after="0" w:line="240" w:lineRule="auto"/>
        <w:ind w:left="-567" w:right="-567"/>
        <w:jc w:val="center"/>
        <w:rPr>
          <w:rFonts w:ascii="Times New Roman" w:hAnsi="Times New Roman" w:cs="Times New Roman"/>
          <w:sz w:val="18"/>
          <w:szCs w:val="18"/>
        </w:rPr>
      </w:pPr>
      <w:r>
        <w:rPr>
          <w:rFonts w:ascii="Times New Roman" w:hAnsi="Times New Roman" w:cs="Times New Roman"/>
        </w:rPr>
        <w:t xml:space="preserve">the Richmond Shakespeare Society, </w:t>
      </w:r>
      <w:r w:rsidR="00E74ED8">
        <w:rPr>
          <w:rFonts w:ascii="Times New Roman" w:hAnsi="Times New Roman" w:cs="Times New Roman"/>
        </w:rPr>
        <w:t>T</w:t>
      </w:r>
      <w:r>
        <w:rPr>
          <w:rFonts w:ascii="Times New Roman" w:hAnsi="Times New Roman" w:cs="Times New Roman"/>
        </w:rPr>
        <w:t>he Mary Wallace Theatre, The Embankment, Twickenham, TW1 3DU</w:t>
      </w:r>
    </w:p>
    <w:sectPr w:rsidR="000706FF" w:rsidSect="00A0791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FF"/>
    <w:rsid w:val="000378A6"/>
    <w:rsid w:val="00057936"/>
    <w:rsid w:val="00065103"/>
    <w:rsid w:val="00067694"/>
    <w:rsid w:val="000706FF"/>
    <w:rsid w:val="00081A55"/>
    <w:rsid w:val="000F14F2"/>
    <w:rsid w:val="00106298"/>
    <w:rsid w:val="001E1357"/>
    <w:rsid w:val="00313D8D"/>
    <w:rsid w:val="003C019D"/>
    <w:rsid w:val="004A2A6E"/>
    <w:rsid w:val="004A3CAA"/>
    <w:rsid w:val="005A129B"/>
    <w:rsid w:val="006C4387"/>
    <w:rsid w:val="006E0F53"/>
    <w:rsid w:val="006E288A"/>
    <w:rsid w:val="006E2BCE"/>
    <w:rsid w:val="00740E96"/>
    <w:rsid w:val="00836CF9"/>
    <w:rsid w:val="00A07912"/>
    <w:rsid w:val="00A232DD"/>
    <w:rsid w:val="00A4732F"/>
    <w:rsid w:val="00A47685"/>
    <w:rsid w:val="00A77323"/>
    <w:rsid w:val="00A859E5"/>
    <w:rsid w:val="00A91362"/>
    <w:rsid w:val="00AB1680"/>
    <w:rsid w:val="00BB6DDF"/>
    <w:rsid w:val="00C26690"/>
    <w:rsid w:val="00C83267"/>
    <w:rsid w:val="00C86C08"/>
    <w:rsid w:val="00CC1167"/>
    <w:rsid w:val="00D24D0A"/>
    <w:rsid w:val="00D4091B"/>
    <w:rsid w:val="00DC7787"/>
    <w:rsid w:val="00DE235A"/>
    <w:rsid w:val="00E5783D"/>
    <w:rsid w:val="00E7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0D73"/>
  <w15:chartTrackingRefBased/>
  <w15:docId w15:val="{4CE8E801-B07F-4EE9-80CF-0CF26FDF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6F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6FF"/>
    <w:pPr>
      <w:spacing w:after="0" w:line="240" w:lineRule="auto"/>
    </w:pPr>
  </w:style>
  <w:style w:type="paragraph" w:customStyle="1" w:styleId="Standard">
    <w:name w:val="Standard"/>
    <w:uiPriority w:val="99"/>
    <w:rsid w:val="000706FF"/>
    <w:pPr>
      <w:suppressAutoHyphens/>
      <w:autoSpaceDN w:val="0"/>
      <w:spacing w:after="200" w:line="276" w:lineRule="auto"/>
    </w:pPr>
    <w:rPr>
      <w:rFonts w:ascii="Calibri" w:eastAsia="SimSun" w:hAnsi="Calibri" w:cs="Tahoma"/>
      <w:kern w:val="3"/>
    </w:rPr>
  </w:style>
  <w:style w:type="character" w:styleId="Hyperlink">
    <w:name w:val="Hyperlink"/>
    <w:basedOn w:val="DefaultParagraphFont"/>
    <w:uiPriority w:val="99"/>
    <w:unhideWhenUsed/>
    <w:rsid w:val="000706FF"/>
    <w:rPr>
      <w:color w:val="0563C1" w:themeColor="hyperlink"/>
      <w:u w:val="single"/>
    </w:rPr>
  </w:style>
  <w:style w:type="character" w:styleId="UnresolvedMention">
    <w:name w:val="Unresolved Mention"/>
    <w:basedOn w:val="DefaultParagraphFont"/>
    <w:uiPriority w:val="99"/>
    <w:semiHidden/>
    <w:unhideWhenUsed/>
    <w:rsid w:val="0083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mondshakespeare.org.uk" TargetMode="External"/><Relationship Id="rId3" Type="http://schemas.openxmlformats.org/officeDocument/2006/relationships/webSettings" Target="webSettings.xml"/><Relationship Id="rId7" Type="http://schemas.openxmlformats.org/officeDocument/2006/relationships/hyperlink" Target="mailto:r.figaro111@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chmondshakespeare.org.uk" TargetMode="External"/><Relationship Id="rId5" Type="http://schemas.openxmlformats.org/officeDocument/2006/relationships/hyperlink" Target="mailto:r.figaro111@btinternet.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Figaro</dc:creator>
  <cp:keywords/>
  <dc:description/>
  <cp:lastModifiedBy>Nicola Doble</cp:lastModifiedBy>
  <cp:revision>2</cp:revision>
  <dcterms:created xsi:type="dcterms:W3CDTF">2020-12-28T09:58:00Z</dcterms:created>
  <dcterms:modified xsi:type="dcterms:W3CDTF">2020-12-28T09:58:00Z</dcterms:modified>
</cp:coreProperties>
</file>